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00" w:rsidRDefault="00884400" w:rsidP="00884400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A5B1C81" wp14:editId="5461669D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00" w:rsidRPr="00B145F3" w:rsidRDefault="00884400" w:rsidP="00884400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29 czerwca </w:t>
      </w:r>
      <w:r w:rsidRPr="00B145F3">
        <w:rPr>
          <w:rFonts w:ascii="Arial" w:eastAsia="Times New Roman" w:hAnsi="Arial" w:cs="Arial"/>
          <w:sz w:val="18"/>
          <w:szCs w:val="20"/>
          <w:lang w:eastAsia="pl-PL"/>
        </w:rPr>
        <w:t>2021 r.</w:t>
      </w:r>
    </w:p>
    <w:p w:rsidR="00884400" w:rsidRPr="00CC66E1" w:rsidRDefault="00884400" w:rsidP="00884400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K</w:t>
      </w:r>
      <w:r w:rsidR="00C62935"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omunikat</w:t>
      </w:r>
    </w:p>
    <w:p w:rsidR="00884400" w:rsidRDefault="00884400" w:rsidP="00884400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884400" w:rsidRDefault="00884400" w:rsidP="00884400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</w:p>
    <w:p w:rsidR="00884400" w:rsidRPr="00884400" w:rsidRDefault="00884400" w:rsidP="00884400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Umorzenie podatku z Tarczy Finansowej </w:t>
      </w:r>
      <w:r w:rsidR="003A0560">
        <w:rPr>
          <w:rFonts w:ascii="Arial" w:hAnsi="Arial" w:cs="Arial"/>
          <w:b/>
          <w:bCs/>
          <w:sz w:val="22"/>
          <w:szCs w:val="18"/>
        </w:rPr>
        <w:t xml:space="preserve">PFR </w:t>
      </w:r>
      <w:r>
        <w:rPr>
          <w:rFonts w:ascii="Arial" w:hAnsi="Arial" w:cs="Arial"/>
          <w:b/>
          <w:bCs/>
          <w:sz w:val="22"/>
          <w:szCs w:val="18"/>
        </w:rPr>
        <w:t>dla przedsiębiorców</w:t>
      </w:r>
    </w:p>
    <w:p w:rsidR="00884400" w:rsidRPr="005E1E8E" w:rsidRDefault="00884400" w:rsidP="00884400">
      <w:pPr>
        <w:pStyle w:val="intro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r>
        <w:rPr>
          <w:rFonts w:ascii="Arial" w:hAnsi="Arial" w:cs="Arial"/>
          <w:bCs/>
          <w:sz w:val="18"/>
          <w:szCs w:val="18"/>
        </w:rPr>
        <w:t xml:space="preserve">– </w:t>
      </w:r>
      <w:r w:rsidR="00EB3510">
        <w:rPr>
          <w:rFonts w:ascii="Arial" w:hAnsi="Arial" w:cs="Arial"/>
          <w:bCs/>
          <w:i/>
          <w:sz w:val="18"/>
          <w:szCs w:val="18"/>
        </w:rPr>
        <w:t>Odstąpienie od poboru</w:t>
      </w:r>
      <w:r w:rsidRPr="005E1E8E">
        <w:rPr>
          <w:rFonts w:ascii="Arial" w:hAnsi="Arial" w:cs="Arial"/>
          <w:bCs/>
          <w:i/>
          <w:sz w:val="18"/>
          <w:szCs w:val="18"/>
        </w:rPr>
        <w:t xml:space="preserve"> podatku</w:t>
      </w:r>
      <w:bookmarkEnd w:id="0"/>
      <w:r w:rsidRPr="005E1E8E">
        <w:rPr>
          <w:rFonts w:ascii="Arial" w:hAnsi="Arial" w:cs="Arial"/>
          <w:bCs/>
          <w:i/>
          <w:sz w:val="18"/>
          <w:szCs w:val="18"/>
        </w:rPr>
        <w:t xml:space="preserve"> od umorzonej części wsparcia otrzymanego przez przedsiębiorców w ramach tarczy finansowej jest bardzo dobrym posunięciem rządu, które współgra z ideą pomocy – utrzymaniem płynności finansowej firm oraz miejsc pracy w związku z pandemią</w:t>
      </w:r>
      <w:r>
        <w:rPr>
          <w:rFonts w:ascii="Arial" w:hAnsi="Arial" w:cs="Arial"/>
          <w:bCs/>
          <w:sz w:val="18"/>
          <w:szCs w:val="18"/>
        </w:rPr>
        <w:t xml:space="preserve"> – mówi </w:t>
      </w:r>
      <w:r w:rsidRPr="005E1E8E">
        <w:rPr>
          <w:rFonts w:ascii="Arial" w:hAnsi="Arial" w:cs="Arial"/>
          <w:b/>
          <w:bCs/>
          <w:sz w:val="18"/>
          <w:szCs w:val="18"/>
        </w:rPr>
        <w:t>Marek Goliszewski, prezes B</w:t>
      </w:r>
      <w:r w:rsidR="005E1E8E">
        <w:rPr>
          <w:rFonts w:ascii="Arial" w:hAnsi="Arial" w:cs="Arial"/>
          <w:b/>
          <w:bCs/>
          <w:sz w:val="18"/>
          <w:szCs w:val="18"/>
        </w:rPr>
        <w:t xml:space="preserve">usiness </w:t>
      </w:r>
      <w:r w:rsidRPr="005E1E8E">
        <w:rPr>
          <w:rFonts w:ascii="Arial" w:hAnsi="Arial" w:cs="Arial"/>
          <w:b/>
          <w:bCs/>
          <w:sz w:val="18"/>
          <w:szCs w:val="18"/>
        </w:rPr>
        <w:t>C</w:t>
      </w:r>
      <w:r w:rsidR="005E1E8E">
        <w:rPr>
          <w:rFonts w:ascii="Arial" w:hAnsi="Arial" w:cs="Arial"/>
          <w:b/>
          <w:bCs/>
          <w:sz w:val="18"/>
          <w:szCs w:val="18"/>
        </w:rPr>
        <w:t xml:space="preserve">entre </w:t>
      </w:r>
      <w:r w:rsidRPr="005E1E8E">
        <w:rPr>
          <w:rFonts w:ascii="Arial" w:hAnsi="Arial" w:cs="Arial"/>
          <w:b/>
          <w:bCs/>
          <w:sz w:val="18"/>
          <w:szCs w:val="18"/>
        </w:rPr>
        <w:t>C</w:t>
      </w:r>
      <w:r w:rsidR="005E1E8E">
        <w:rPr>
          <w:rFonts w:ascii="Arial" w:hAnsi="Arial" w:cs="Arial"/>
          <w:b/>
          <w:bCs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o ogłoszonej dzisiaj przez premiera Mateusza Morawieckiego decyzji. </w:t>
      </w:r>
      <w:r w:rsidR="005E1E8E">
        <w:rPr>
          <w:rFonts w:ascii="Arial" w:hAnsi="Arial" w:cs="Arial"/>
          <w:bCs/>
          <w:sz w:val="18"/>
          <w:szCs w:val="18"/>
        </w:rPr>
        <w:t xml:space="preserve">–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Obecna sytuacja firm nie jest wynikiem błędów czy złego zarządzania przedsiębiorców. Biznes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i gospodarka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>odbuduj</w:t>
      </w:r>
      <w:r w:rsidR="005E1E8E">
        <w:rPr>
          <w:rFonts w:ascii="Arial" w:hAnsi="Arial" w:cs="Arial"/>
          <w:bCs/>
          <w:i/>
          <w:sz w:val="18"/>
          <w:szCs w:val="18"/>
        </w:rPr>
        <w:t>ą się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, potrzebuje jedynie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okresowej,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realnej pomocy.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Środki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dla przedsiębiorców rząd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może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traktować jak inwestycję, która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szybko </w:t>
      </w:r>
      <w:r w:rsidR="005E1E8E" w:rsidRPr="005E1E8E">
        <w:rPr>
          <w:rFonts w:ascii="Arial" w:hAnsi="Arial" w:cs="Arial"/>
          <w:bCs/>
          <w:i/>
          <w:sz w:val="18"/>
          <w:szCs w:val="18"/>
        </w:rPr>
        <w:t xml:space="preserve">zwróci się m.in. w podatkach, </w:t>
      </w:r>
      <w:r w:rsidR="005E1E8E">
        <w:rPr>
          <w:rFonts w:ascii="Arial" w:hAnsi="Arial" w:cs="Arial"/>
          <w:bCs/>
          <w:i/>
          <w:sz w:val="18"/>
          <w:szCs w:val="18"/>
        </w:rPr>
        <w:t xml:space="preserve">jak tylko sytuacja się unormuje – </w:t>
      </w:r>
      <w:r w:rsidR="005E1E8E" w:rsidRPr="005E1E8E">
        <w:rPr>
          <w:rFonts w:ascii="Arial" w:hAnsi="Arial" w:cs="Arial"/>
          <w:bCs/>
          <w:sz w:val="18"/>
          <w:szCs w:val="18"/>
        </w:rPr>
        <w:t>podkreśla prezes BCC.</w:t>
      </w:r>
    </w:p>
    <w:p w:rsidR="00884400" w:rsidRDefault="00884400" w:rsidP="00884400">
      <w:pPr>
        <w:pStyle w:val="intro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Szef rządu poinformował dzisiaj na konferencji prasowej, że n</w:t>
      </w:r>
      <w:r w:rsidRPr="00884400">
        <w:rPr>
          <w:rFonts w:ascii="Arial" w:hAnsi="Arial" w:cs="Arial"/>
          <w:bCs/>
          <w:sz w:val="18"/>
          <w:szCs w:val="18"/>
        </w:rPr>
        <w:t xml:space="preserve">ie będzie poboru podatku od umorzonej części dotacji z tarczy finansowej. </w:t>
      </w:r>
      <w:r>
        <w:rPr>
          <w:rFonts w:ascii="Arial" w:hAnsi="Arial" w:cs="Arial"/>
          <w:bCs/>
          <w:sz w:val="18"/>
          <w:szCs w:val="18"/>
        </w:rPr>
        <w:t>Koszt dla budżetu i korzyść dla przedsiębiorców rząd szacuje na 8 – 10 mld zł.</w:t>
      </w:r>
    </w:p>
    <w:p w:rsidR="00884400" w:rsidRPr="00884400" w:rsidRDefault="005E1E8E" w:rsidP="005E1E8E">
      <w:pPr>
        <w:pStyle w:val="intro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5E1E8E">
        <w:rPr>
          <w:rFonts w:ascii="Arial" w:hAnsi="Arial" w:cs="Arial"/>
          <w:bCs/>
          <w:sz w:val="18"/>
          <w:szCs w:val="18"/>
        </w:rPr>
        <w:t xml:space="preserve">Na </w:t>
      </w:r>
      <w:r>
        <w:rPr>
          <w:rFonts w:ascii="Arial" w:hAnsi="Arial" w:cs="Arial"/>
          <w:bCs/>
          <w:sz w:val="18"/>
          <w:szCs w:val="18"/>
        </w:rPr>
        <w:t xml:space="preserve">dzisiejszym </w:t>
      </w:r>
      <w:r w:rsidRPr="005E1E8E">
        <w:rPr>
          <w:rFonts w:ascii="Arial" w:hAnsi="Arial" w:cs="Arial"/>
          <w:bCs/>
          <w:sz w:val="18"/>
          <w:szCs w:val="18"/>
        </w:rPr>
        <w:t xml:space="preserve">posiedzeniu, Rada Ministrów przyjęła </w:t>
      </w:r>
      <w:r>
        <w:rPr>
          <w:rFonts w:ascii="Arial" w:hAnsi="Arial" w:cs="Arial"/>
          <w:bCs/>
          <w:sz w:val="18"/>
          <w:szCs w:val="18"/>
        </w:rPr>
        <w:t xml:space="preserve">również </w:t>
      </w:r>
      <w:r w:rsidRPr="005E1E8E">
        <w:rPr>
          <w:rFonts w:ascii="Arial" w:hAnsi="Arial" w:cs="Arial"/>
          <w:bCs/>
          <w:sz w:val="18"/>
          <w:szCs w:val="18"/>
        </w:rPr>
        <w:t xml:space="preserve">projekt uchwały dot. Tarczy </w:t>
      </w:r>
      <w:r>
        <w:rPr>
          <w:rFonts w:ascii="Arial" w:hAnsi="Arial" w:cs="Arial"/>
          <w:bCs/>
          <w:sz w:val="18"/>
          <w:szCs w:val="18"/>
        </w:rPr>
        <w:t>F</w:t>
      </w:r>
      <w:r w:rsidRPr="005E1E8E">
        <w:rPr>
          <w:rFonts w:ascii="Arial" w:hAnsi="Arial" w:cs="Arial"/>
          <w:bCs/>
          <w:sz w:val="18"/>
          <w:szCs w:val="18"/>
        </w:rPr>
        <w:t xml:space="preserve">inansowej PFR. Zaproponowane zmiany pozwolą na skorzystanie z programu jeszcze większej liczbie firm. Nowe rozwiązania to m.in. umożliwienie mikro, małym i średnim przedsiębiorcom złożenie </w:t>
      </w:r>
      <w:proofErr w:type="spellStart"/>
      <w:r w:rsidRPr="005E1E8E">
        <w:rPr>
          <w:rFonts w:ascii="Arial" w:hAnsi="Arial" w:cs="Arial"/>
          <w:bCs/>
          <w:sz w:val="18"/>
          <w:szCs w:val="18"/>
        </w:rPr>
        <w:t>odwołań</w:t>
      </w:r>
      <w:proofErr w:type="spellEnd"/>
      <w:r w:rsidRPr="005E1E8E">
        <w:rPr>
          <w:rFonts w:ascii="Arial" w:hAnsi="Arial" w:cs="Arial"/>
          <w:bCs/>
          <w:sz w:val="18"/>
          <w:szCs w:val="18"/>
        </w:rPr>
        <w:t xml:space="preserve"> od wniosku o udzielenie subwencji oraz zapytań dotyczących postępowania wyjaśniającego w ramach Tarczy Finansowej 2.0 PFR w dłuższym terminie – do 23 sierpnia 2021 r. Dotyczy to firm, które zwróciły się do PFR nie później niż do 15 kwietnia 2021 r. w tej sprawie. Rząd wydłuż</w:t>
      </w:r>
      <w:r>
        <w:rPr>
          <w:rFonts w:ascii="Arial" w:hAnsi="Arial" w:cs="Arial"/>
          <w:bCs/>
          <w:sz w:val="18"/>
          <w:szCs w:val="18"/>
        </w:rPr>
        <w:t xml:space="preserve">y </w:t>
      </w:r>
      <w:r w:rsidRPr="005E1E8E">
        <w:rPr>
          <w:rFonts w:ascii="Arial" w:hAnsi="Arial" w:cs="Arial"/>
          <w:bCs/>
          <w:sz w:val="18"/>
          <w:szCs w:val="18"/>
        </w:rPr>
        <w:t>także termin zawierania umów pożyczek płynnościowych oraz umów pożyczek preferencyjnych do 30 września 2021 r. z możliwością wypłaty do 31 grudnia 2021 r.</w:t>
      </w:r>
    </w:p>
    <w:p w:rsidR="00884400" w:rsidRDefault="00884400" w:rsidP="00884400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Kontakt</w:t>
      </w:r>
      <w:r w:rsidRPr="008430BD">
        <w:rPr>
          <w:rFonts w:ascii="Arial" w:hAnsi="Arial" w:cs="Arial"/>
          <w:bCs/>
          <w:sz w:val="18"/>
          <w:szCs w:val="18"/>
        </w:rPr>
        <w:t>:</w:t>
      </w:r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033670" cy="1263333"/>
            <wp:effectExtent l="0" t="0" r="0" b="0"/>
            <wp:docPr id="1" name="Obraz 1" descr="https://www.bcc.org.pl/wp-content/uploads/marek_golisze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cc.org.pl/wp-content/uploads/marek_goliszews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6" cy="12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</w:p>
    <w:p w:rsidR="00884400" w:rsidRP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884400">
        <w:rPr>
          <w:rFonts w:ascii="Arial" w:eastAsia="Arial Unicode MS" w:hAnsi="Arial" w:cs="Arial"/>
          <w:b/>
          <w:sz w:val="18"/>
          <w:szCs w:val="18"/>
          <w:lang w:eastAsia="ar-SA"/>
        </w:rPr>
        <w:t>Marek Goliszewski</w:t>
      </w:r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prezes BCC</w:t>
      </w:r>
    </w:p>
    <w:p w:rsidR="00884400" w:rsidRP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884400">
        <w:rPr>
          <w:rFonts w:ascii="Arial" w:eastAsia="Arial Unicode MS" w:hAnsi="Arial" w:cs="Arial"/>
          <w:sz w:val="18"/>
          <w:szCs w:val="18"/>
          <w:lang w:eastAsia="ar-SA"/>
        </w:rPr>
        <w:t>przewodniczący Gospodarczego Gabinetu Cieni BCC</w:t>
      </w:r>
    </w:p>
    <w:p w:rsidR="00884400" w:rsidRP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884400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tel. </w:t>
      </w:r>
      <w:r w:rsidR="00C62935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(+48 </w:t>
      </w:r>
      <w:r w:rsidR="00C62935">
        <w:rPr>
          <w:rFonts w:ascii="Arial" w:eastAsia="Arial Unicode MS" w:hAnsi="Arial" w:cs="Arial"/>
          <w:sz w:val="18"/>
          <w:szCs w:val="18"/>
          <w:lang w:eastAsia="ar-SA"/>
        </w:rPr>
        <w:t>22) 582 61 01</w:t>
      </w:r>
      <w:r>
        <w:rPr>
          <w:rFonts w:ascii="Arial" w:eastAsia="Arial Unicode MS" w:hAnsi="Arial" w:cs="Arial"/>
          <w:sz w:val="18"/>
          <w:szCs w:val="18"/>
          <w:lang w:eastAsia="ar-SA"/>
        </w:rPr>
        <w:t xml:space="preserve">, </w:t>
      </w:r>
      <w:r w:rsidRPr="00884400">
        <w:rPr>
          <w:rFonts w:ascii="Arial" w:eastAsia="Arial Unicode MS" w:hAnsi="Arial" w:cs="Arial"/>
          <w:sz w:val="18"/>
          <w:szCs w:val="18"/>
          <w:lang w:eastAsia="ar-SA"/>
        </w:rPr>
        <w:t xml:space="preserve">e-mail: </w:t>
      </w:r>
      <w:hyperlink r:id="rId10" w:history="1">
        <w:r w:rsidRPr="00884400">
          <w:rPr>
            <w:rStyle w:val="Hipercze"/>
            <w:rFonts w:ascii="Arial" w:eastAsia="Arial Unicode MS" w:hAnsi="Arial" w:cs="Arial"/>
            <w:sz w:val="18"/>
            <w:szCs w:val="18"/>
            <w:lang w:eastAsia="ar-SA"/>
          </w:rPr>
          <w:t>biuro@bcc.org.pl</w:t>
        </w:r>
      </w:hyperlink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</w:p>
    <w:p w:rsidR="00884400" w:rsidRPr="00A8175A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A8175A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884400" w:rsidRPr="00A8175A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eastAsia="ar-SA"/>
        </w:rPr>
        <w:t xml:space="preserve">rzecznik, </w:t>
      </w:r>
      <w:r>
        <w:rPr>
          <w:rFonts w:ascii="Arial" w:eastAsia="Arial Unicode MS" w:hAnsi="Arial" w:cs="Arial"/>
          <w:sz w:val="18"/>
          <w:szCs w:val="18"/>
          <w:lang w:eastAsia="ar-SA"/>
        </w:rPr>
        <w:t xml:space="preserve">dyrektor </w:t>
      </w:r>
      <w:r w:rsidRPr="00A8175A">
        <w:rPr>
          <w:rFonts w:ascii="Arial" w:eastAsia="Arial Unicode MS" w:hAnsi="Arial" w:cs="Arial"/>
          <w:sz w:val="18"/>
          <w:szCs w:val="18"/>
          <w:lang w:eastAsia="ar-SA"/>
        </w:rPr>
        <w:t>Instytut</w:t>
      </w:r>
      <w:r>
        <w:rPr>
          <w:rFonts w:ascii="Arial" w:eastAsia="Arial Unicode MS" w:hAnsi="Arial" w:cs="Arial"/>
          <w:sz w:val="18"/>
          <w:szCs w:val="18"/>
          <w:lang w:eastAsia="ar-SA"/>
        </w:rPr>
        <w:t>u</w:t>
      </w:r>
      <w:r w:rsidRPr="00A8175A">
        <w:rPr>
          <w:rFonts w:ascii="Arial" w:eastAsia="Arial Unicode MS" w:hAnsi="Arial" w:cs="Arial"/>
          <w:sz w:val="18"/>
          <w:szCs w:val="18"/>
          <w:lang w:eastAsia="ar-SA"/>
        </w:rPr>
        <w:t xml:space="preserve"> Interwencji Gospodarczych BCC</w:t>
      </w:r>
    </w:p>
    <w:p w:rsidR="00884400" w:rsidRPr="00A8175A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1" w:history="1">
        <w:r w:rsidR="00C62935" w:rsidRPr="00774090">
          <w:rPr>
            <w:rStyle w:val="Hipercze"/>
            <w:rFonts w:ascii="Arial" w:eastAsia="Arial Unicode MS" w:hAnsi="Arial" w:cs="Arial"/>
            <w:sz w:val="18"/>
            <w:szCs w:val="18"/>
            <w:lang w:val="en-US" w:eastAsia="ar-SA"/>
          </w:rPr>
          <w:t>emil.mucinski@bcc.pl</w:t>
        </w:r>
      </w:hyperlink>
    </w:p>
    <w:p w:rsidR="00884400" w:rsidRDefault="00884400" w:rsidP="00884400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884400" w:rsidRPr="00A8175A" w:rsidRDefault="00884400" w:rsidP="00884400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Pr="00884400" w:rsidRDefault="00884400" w:rsidP="00884400">
      <w:pP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2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3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4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sectPr w:rsidR="00435A1F" w:rsidRPr="00884400" w:rsidSect="005E1E8E">
      <w:footerReference w:type="default" r:id="rId15"/>
      <w:pgSz w:w="11906" w:h="16838"/>
      <w:pgMar w:top="993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31" w:rsidRDefault="00357831">
      <w:pPr>
        <w:spacing w:after="0" w:line="240" w:lineRule="auto"/>
      </w:pPr>
      <w:r>
        <w:separator/>
      </w:r>
    </w:p>
  </w:endnote>
  <w:endnote w:type="continuationSeparator" w:id="0">
    <w:p w:rsidR="00357831" w:rsidRDefault="003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94334"/>
      <w:docPartObj>
        <w:docPartGallery w:val="Page Numbers (Bottom of Page)"/>
        <w:docPartUnique/>
      </w:docPartObj>
    </w:sdtPr>
    <w:sdtEndPr/>
    <w:sdtContent>
      <w:p w:rsidR="00CF43CB" w:rsidRDefault="00884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B4F">
          <w:rPr>
            <w:noProof/>
          </w:rPr>
          <w:t>1</w:t>
        </w:r>
        <w:r>
          <w:fldChar w:fldCharType="end"/>
        </w:r>
      </w:p>
    </w:sdtContent>
  </w:sdt>
  <w:p w:rsidR="00CF43CB" w:rsidRDefault="00357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31" w:rsidRDefault="00357831">
      <w:pPr>
        <w:spacing w:after="0" w:line="240" w:lineRule="auto"/>
      </w:pPr>
      <w:r>
        <w:separator/>
      </w:r>
    </w:p>
  </w:footnote>
  <w:footnote w:type="continuationSeparator" w:id="0">
    <w:p w:rsidR="00357831" w:rsidRDefault="0035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A"/>
    <w:multiLevelType w:val="hybridMultilevel"/>
    <w:tmpl w:val="BA0A8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1BDE"/>
    <w:multiLevelType w:val="hybridMultilevel"/>
    <w:tmpl w:val="B748F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22AB3"/>
    <w:multiLevelType w:val="hybridMultilevel"/>
    <w:tmpl w:val="95E63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00"/>
    <w:rsid w:val="00007A99"/>
    <w:rsid w:val="00357831"/>
    <w:rsid w:val="00361490"/>
    <w:rsid w:val="003A0560"/>
    <w:rsid w:val="005A6B4F"/>
    <w:rsid w:val="005C3882"/>
    <w:rsid w:val="005E08B2"/>
    <w:rsid w:val="005E1E8E"/>
    <w:rsid w:val="00884400"/>
    <w:rsid w:val="00C62935"/>
    <w:rsid w:val="00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00"/>
  </w:style>
  <w:style w:type="paragraph" w:customStyle="1" w:styleId="intro">
    <w:name w:val="intro"/>
    <w:basedOn w:val="Normalny"/>
    <w:rsid w:val="008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4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00"/>
  </w:style>
  <w:style w:type="paragraph" w:customStyle="1" w:styleId="intro">
    <w:name w:val="intro"/>
    <w:basedOn w:val="Normalny"/>
    <w:rsid w:val="008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4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cc.org.pl/strefa_eksperta/kontakty-do-eksperto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businesscentreclu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7</cp:revision>
  <cp:lastPrinted>2021-06-29T14:27:00Z</cp:lastPrinted>
  <dcterms:created xsi:type="dcterms:W3CDTF">2021-06-29T13:52:00Z</dcterms:created>
  <dcterms:modified xsi:type="dcterms:W3CDTF">2021-06-29T14:28:00Z</dcterms:modified>
</cp:coreProperties>
</file>