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ge">
                  <wp:posOffset>213360</wp:posOffset>
                </wp:positionV>
                <wp:extent cx="2034540" cy="779932"/>
                <wp:effectExtent l="0" t="0" r="0" b="0"/>
                <wp:wrapSquare wrapText="bothSides" distL="152400" distR="152400" distT="152400" distB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Warszawa,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05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.0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9.4pt;margin-top:16.8pt;width:160.2pt;height:6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Warszawa,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05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.0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3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.2024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2789683</wp:posOffset>
            </wp:positionH>
            <wp:positionV relativeFrom="line">
              <wp:posOffset>0</wp:posOffset>
            </wp:positionV>
            <wp:extent cx="1964434" cy="715316"/>
            <wp:effectExtent l="0" t="0" r="0" b="0"/>
            <wp:wrapSquare wrapText="bothSides" distL="0" distR="0" distT="0" distB="0"/>
            <wp:docPr id="1073741826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Treść A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Treść A"/>
        <w:spacing w:line="288" w:lineRule="auto"/>
        <w:jc w:val="center"/>
        <w:rPr>
          <w:rFonts w:ascii="Arial Black" w:cs="Arial Black" w:hAnsi="Arial Black" w:eastAsia="Arial Black"/>
          <w:outline w:val="0"/>
          <w:color w:val="b03034"/>
          <w:sz w:val="28"/>
          <w:szCs w:val="28"/>
          <w:u w:color="b03034"/>
          <w14:textFill>
            <w14:solidFill>
              <w14:srgbClr w14:val="B03034"/>
            </w14:solidFill>
          </w14:textFill>
        </w:rPr>
      </w:pP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TRWA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fr-FR"/>
          <w14:textFill>
            <w14:solidFill>
              <w14:srgbClr w14:val="B03034"/>
            </w14:solidFill>
          </w14:textFill>
        </w:rPr>
        <w:t xml:space="preserve"> XX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I EDYCJA KONKURSU</w:t>
      </w:r>
    </w:p>
    <w:p>
      <w:pPr>
        <w:pStyle w:val="Treść A"/>
        <w:spacing w:line="288" w:lineRule="auto"/>
        <w:jc w:val="center"/>
        <w:rPr>
          <w:rFonts w:ascii="Arial Black" w:cs="Arial Black" w:hAnsi="Arial Black" w:eastAsia="Arial Black"/>
          <w:outline w:val="0"/>
          <w:color w:val="b03034"/>
          <w:sz w:val="28"/>
          <w:szCs w:val="28"/>
          <w:u w:color="b03034"/>
          <w14:textFill>
            <w14:solidFill>
              <w14:srgbClr w14:val="B03034"/>
            </w14:solidFill>
          </w14:textFill>
        </w:rPr>
      </w:pP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 xml:space="preserve"> „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URZ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Ą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D SKARBOWY PRZYJAZNY PRZEDSI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Ę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a-DK"/>
          <w14:textFill>
            <w14:solidFill>
              <w14:srgbClr w14:val="B03034"/>
            </w14:solidFill>
          </w14:textFill>
        </w:rPr>
        <w:t>BIORCY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 xml:space="preserve">” </w:t>
      </w:r>
    </w:p>
    <w:p>
      <w:pPr>
        <w:pStyle w:val="Treść A"/>
        <w:spacing w:line="288" w:lineRule="auto"/>
        <w:jc w:val="center"/>
        <w:rPr>
          <w:rFonts w:ascii="Arial Black" w:cs="Arial Black" w:hAnsi="Arial Black" w:eastAsia="Arial Black"/>
          <w:outline w:val="0"/>
          <w:color w:val="b03034"/>
          <w:sz w:val="28"/>
          <w:szCs w:val="28"/>
          <w:u w:color="b03034"/>
          <w14:textFill>
            <w14:solidFill>
              <w14:srgbClr w14:val="B03034"/>
            </w14:solidFill>
          </w14:textFill>
        </w:rPr>
      </w:pP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BCC ZACH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Ę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CA DO UDZIA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Ł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U</w:t>
      </w:r>
    </w:p>
    <w:p>
      <w:pPr>
        <w:pStyle w:val="Treść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reść A"/>
        <w:suppressAutoHyphens w:val="1"/>
        <w:spacing w:after="160" w:line="288" w:lineRule="auto"/>
        <w:rPr>
          <w:rFonts w:ascii="Arial" w:cs="Arial" w:hAnsi="Arial" w:eastAsia="Arial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Trwa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21. edycja Konkursu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Urz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 Skarbowy Przyjazny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biorcy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</w:rPr>
        <w:t>, kt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rego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rganiz</w:t>
      </w:r>
      <w:r>
        <w:rPr>
          <w:rFonts w:ascii="Arial" w:hAnsi="Arial"/>
          <w:b w:val="1"/>
          <w:bCs w:val="1"/>
          <w:sz w:val="22"/>
          <w:szCs w:val="22"/>
          <w:rtl w:val="0"/>
        </w:rPr>
        <w:t>atorzy -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Business Centre Club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i </w:t>
      </w:r>
      <w:r>
        <w:rPr>
          <w:rFonts w:ascii="Arial" w:hAnsi="Arial"/>
          <w:b w:val="1"/>
          <w:bCs w:val="1"/>
          <w:sz w:val="22"/>
          <w:szCs w:val="22"/>
          <w:rtl w:val="0"/>
        </w:rPr>
        <w:t>Ministerstw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Finans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zach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caj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do p</w:t>
      </w:r>
      <w:r>
        <w:rPr>
          <w:rFonts w:ascii="Arial" w:hAnsi="Arial"/>
          <w:b w:val="1"/>
          <w:bCs w:val="1"/>
          <w:sz w:val="22"/>
          <w:szCs w:val="22"/>
          <w:rtl w:val="0"/>
        </w:rPr>
        <w:t>ropagowani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dobrych praktyk i </w:t>
      </w:r>
      <w:r>
        <w:rPr>
          <w:rFonts w:ascii="Arial" w:hAnsi="Arial"/>
          <w:b w:val="1"/>
          <w:bCs w:val="1"/>
          <w:sz w:val="22"/>
          <w:szCs w:val="22"/>
          <w:rtl w:val="0"/>
        </w:rPr>
        <w:t>usprawnienia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komunikacji z urz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dami skarbowymi.</w:t>
      </w:r>
    </w:p>
    <w:p>
      <w:pPr>
        <w:pStyle w:val="Normal.0"/>
        <w:suppressAutoHyphens w:val="1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Od ponad dw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ch dekad Business Centre Club zach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ca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biorc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 do wskazywania najlepiej funkcjonuj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cych urz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 skarbowych. Co roku wiele tysi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cy z nich wype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nia ankiet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konkursow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sz w:val="22"/>
          <w:szCs w:val="22"/>
          <w:rtl w:val="0"/>
          <w:lang w:val="en-US"/>
        </w:rPr>
        <w:t>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n-US"/>
        </w:rPr>
        <w:t>rej ocenie poddana zostaje mi</w:t>
      </w:r>
      <w:r>
        <w:rPr>
          <w:rFonts w:ascii="Arial" w:hAnsi="Arial" w:hint="default"/>
          <w:sz w:val="22"/>
          <w:szCs w:val="22"/>
          <w:rtl w:val="0"/>
          <w:lang w:val="en-US"/>
        </w:rPr>
        <w:t>ę</w:t>
      </w:r>
      <w:r>
        <w:rPr>
          <w:rFonts w:ascii="Arial" w:hAnsi="Arial"/>
          <w:sz w:val="22"/>
          <w:szCs w:val="22"/>
          <w:rtl w:val="0"/>
          <w:lang w:val="en-US"/>
        </w:rPr>
        <w:t>dzy innymi jako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ść </w:t>
      </w:r>
      <w:r>
        <w:rPr>
          <w:rFonts w:ascii="Arial" w:hAnsi="Arial"/>
          <w:sz w:val="22"/>
          <w:szCs w:val="22"/>
          <w:rtl w:val="0"/>
          <w:lang w:val="en-US"/>
        </w:rPr>
        <w:t>obs</w:t>
      </w:r>
      <w:r>
        <w:rPr>
          <w:rFonts w:ascii="Arial" w:hAnsi="Arial" w:hint="default"/>
          <w:sz w:val="22"/>
          <w:szCs w:val="22"/>
          <w:rtl w:val="0"/>
          <w:lang w:val="en-US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ugi w urz</w:t>
      </w:r>
      <w:r>
        <w:rPr>
          <w:rFonts w:ascii="Arial" w:hAnsi="Arial" w:hint="default"/>
          <w:sz w:val="22"/>
          <w:szCs w:val="22"/>
          <w:rtl w:val="0"/>
          <w:lang w:val="en-US"/>
        </w:rPr>
        <w:t>ę</w:t>
      </w:r>
      <w:r>
        <w:rPr>
          <w:rFonts w:ascii="Arial" w:hAnsi="Arial"/>
          <w:sz w:val="22"/>
          <w:szCs w:val="22"/>
          <w:rtl w:val="0"/>
          <w:lang w:val="en-US"/>
        </w:rPr>
        <w:t xml:space="preserve">dach skarbowych oraz </w:t>
      </w:r>
      <w:r>
        <w:rPr>
          <w:rFonts w:ascii="Arial" w:hAnsi="Arial" w:hint="default"/>
          <w:sz w:val="22"/>
          <w:szCs w:val="22"/>
          <w:rtl w:val="0"/>
          <w:lang w:val="en-US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atwo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ść </w:t>
      </w:r>
      <w:r>
        <w:rPr>
          <w:rFonts w:ascii="Arial" w:hAnsi="Arial"/>
          <w:sz w:val="22"/>
          <w:szCs w:val="22"/>
          <w:rtl w:val="0"/>
          <w:lang w:val="en-US"/>
        </w:rPr>
        <w:t>komunikacji i kompetencje pracownik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 przyczyniaj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c si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do nadania swojemu urz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dowi skarbowemu tytu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 xml:space="preserve">u </w:t>
      </w:r>
      <w:r>
        <w:rPr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rtl w:val="0"/>
          <w:lang w:val="en-US"/>
        </w:rPr>
        <w:t>Urz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du Przyjaznego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biorcy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.</w:t>
      </w:r>
    </w:p>
    <w:p>
      <w:pPr>
        <w:pStyle w:val="Treść A"/>
        <w:suppressAutoHyphens w:val="1"/>
        <w:spacing w:after="160" w:line="288" w:lineRule="auto"/>
        <w:rPr>
          <w:rFonts w:ascii="Arial" w:cs="Arial" w:hAnsi="Arial" w:eastAsia="Arial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ramach konkursu BCC co roku zwraca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 pro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 wype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nienie ankiety konkursowej. </w:t>
      </w:r>
    </w:p>
    <w:p>
      <w:pPr>
        <w:pStyle w:val="Treść A"/>
        <w:numPr>
          <w:ilvl w:val="0"/>
          <w:numId w:val="2"/>
        </w:numPr>
        <w:suppressAutoHyphens w:val="1"/>
        <w:bidi w:val="0"/>
        <w:spacing w:after="160"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Relacje przedsi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biorcy z urz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dem skarbowym 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jednym z istotniejszych element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prowadzenia dzia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alno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ci gospodarczej. Celem konkursu, tak jak w poprzednich edycjach, jest promowanie wysokich standard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obs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ugi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"https://www.gazetaprawna.pl/tagi/klient"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klienta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</w:rPr>
        <w:t> </w:t>
      </w:r>
      <w:r>
        <w:rPr>
          <w:rStyle w:val="Hyperlink.0"/>
          <w:sz w:val="22"/>
          <w:szCs w:val="22"/>
          <w:rtl w:val="0"/>
        </w:rPr>
        <w:t>oraz tworzenie mi</w:t>
      </w:r>
      <w:r>
        <w:rPr>
          <w:rStyle w:val="Hyperlink.0"/>
          <w:sz w:val="22"/>
          <w:szCs w:val="22"/>
          <w:rtl w:val="0"/>
        </w:rPr>
        <w:t>ę</w:t>
      </w:r>
      <w:r>
        <w:rPr>
          <w:rStyle w:val="Hyperlink.0"/>
          <w:sz w:val="22"/>
          <w:szCs w:val="22"/>
          <w:rtl w:val="0"/>
        </w:rPr>
        <w:t>dzy administracj</w:t>
      </w:r>
      <w:r>
        <w:rPr>
          <w:rStyle w:val="Hyperlink.0"/>
          <w:sz w:val="22"/>
          <w:szCs w:val="22"/>
          <w:rtl w:val="0"/>
        </w:rPr>
        <w:t xml:space="preserve">ą </w:t>
      </w:r>
      <w:r>
        <w:rPr>
          <w:rStyle w:val="Hyperlink.0"/>
          <w:sz w:val="22"/>
          <w:szCs w:val="22"/>
          <w:rtl w:val="0"/>
        </w:rPr>
        <w:t>skarbow</w:t>
      </w:r>
      <w:r>
        <w:rPr>
          <w:rStyle w:val="Hyperlink.0"/>
          <w:sz w:val="22"/>
          <w:szCs w:val="22"/>
          <w:rtl w:val="0"/>
        </w:rPr>
        <w:t xml:space="preserve">ą  </w:t>
      </w:r>
      <w:r>
        <w:rPr>
          <w:rStyle w:val="Hyperlink.0"/>
          <w:sz w:val="22"/>
          <w:szCs w:val="22"/>
          <w:rtl w:val="0"/>
        </w:rPr>
        <w:t>a przedsi</w:t>
      </w:r>
      <w:r>
        <w:rPr>
          <w:rStyle w:val="Hyperlink.0"/>
          <w:sz w:val="22"/>
          <w:szCs w:val="22"/>
          <w:rtl w:val="0"/>
        </w:rPr>
        <w:t>ę</w:t>
      </w:r>
      <w:r>
        <w:rPr>
          <w:rStyle w:val="Hyperlink.0"/>
          <w:sz w:val="22"/>
          <w:szCs w:val="22"/>
          <w:rtl w:val="0"/>
        </w:rPr>
        <w:t>biorc</w:t>
      </w:r>
      <w:r>
        <w:rPr>
          <w:rStyle w:val="Hyperlink.0"/>
          <w:sz w:val="22"/>
          <w:szCs w:val="22"/>
          <w:rtl w:val="0"/>
        </w:rPr>
        <w:t xml:space="preserve">ą </w:t>
      </w:r>
      <w:r>
        <w:rPr>
          <w:rStyle w:val="Hyperlink.0"/>
          <w:sz w:val="22"/>
          <w:szCs w:val="22"/>
          <w:rtl w:val="0"/>
        </w:rPr>
        <w:t xml:space="preserve">partnerskich relacji opartych na profesjonalizmie, </w:t>
      </w:r>
      <w:r>
        <w:rPr>
          <w:rStyle w:val="Hyperlink.0"/>
          <w:sz w:val="22"/>
          <w:szCs w:val="22"/>
          <w:rtl w:val="0"/>
        </w:rPr>
        <w:t>ż</w:t>
      </w:r>
      <w:r>
        <w:rPr>
          <w:rStyle w:val="Hyperlink.0"/>
          <w:sz w:val="22"/>
          <w:szCs w:val="22"/>
          <w:rtl w:val="0"/>
        </w:rPr>
        <w:t>yczliwo</w:t>
      </w:r>
      <w:r>
        <w:rPr>
          <w:rStyle w:val="Hyperlink.0"/>
          <w:sz w:val="22"/>
          <w:szCs w:val="22"/>
          <w:rtl w:val="0"/>
        </w:rPr>
        <w:t>ś</w:t>
      </w:r>
      <w:r>
        <w:rPr>
          <w:rStyle w:val="Hyperlink.0"/>
          <w:sz w:val="22"/>
          <w:szCs w:val="22"/>
          <w:rtl w:val="0"/>
        </w:rPr>
        <w:t xml:space="preserve">ci i zrozumieniu                     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  <w:lang w:val="ru-RU"/>
        </w:rPr>
        <w:t xml:space="preserve">- 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podkre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la dr Jacek Goliszewski, prezes Business Centre Club. </w:t>
      </w:r>
      <w:r>
        <w:rPr>
          <w:rStyle w:val="Hyperlink.0"/>
          <w:sz w:val="22"/>
          <w:szCs w:val="22"/>
          <w:rtl w:val="0"/>
        </w:rPr>
        <w:t>Urz</w:t>
      </w:r>
      <w:r>
        <w:rPr>
          <w:rStyle w:val="Hyperlink.0"/>
          <w:sz w:val="22"/>
          <w:szCs w:val="22"/>
          <w:rtl w:val="0"/>
        </w:rPr>
        <w:t>ą</w:t>
      </w:r>
      <w:r>
        <w:rPr>
          <w:rStyle w:val="Hyperlink.0"/>
          <w:sz w:val="22"/>
          <w:szCs w:val="22"/>
          <w:rtl w:val="0"/>
        </w:rPr>
        <w:t>d Skarbowy nie musi               i nie powinien by</w:t>
      </w:r>
      <w:r>
        <w:rPr>
          <w:rStyle w:val="Hyperlink.0"/>
          <w:sz w:val="22"/>
          <w:szCs w:val="22"/>
          <w:rtl w:val="0"/>
        </w:rPr>
        <w:t xml:space="preserve">ć </w:t>
      </w:r>
      <w:r>
        <w:rPr>
          <w:rStyle w:val="Hyperlink.0"/>
          <w:sz w:val="22"/>
          <w:szCs w:val="22"/>
          <w:rtl w:val="0"/>
        </w:rPr>
        <w:t>dla przedsi</w:t>
      </w:r>
      <w:r>
        <w:rPr>
          <w:rStyle w:val="Hyperlink.0"/>
          <w:sz w:val="22"/>
          <w:szCs w:val="22"/>
          <w:rtl w:val="0"/>
        </w:rPr>
        <w:t>ę</w:t>
      </w:r>
      <w:r>
        <w:rPr>
          <w:rStyle w:val="Hyperlink.0"/>
          <w:sz w:val="22"/>
          <w:szCs w:val="22"/>
          <w:rtl w:val="0"/>
        </w:rPr>
        <w:t>biorcy wrogiem czy zagro</w:t>
      </w:r>
      <w:r>
        <w:rPr>
          <w:rStyle w:val="Hyperlink.0"/>
          <w:sz w:val="22"/>
          <w:szCs w:val="22"/>
          <w:rtl w:val="0"/>
        </w:rPr>
        <w:t>ż</w:t>
      </w:r>
      <w:r>
        <w:rPr>
          <w:rStyle w:val="Hyperlink.0"/>
          <w:sz w:val="22"/>
          <w:szCs w:val="22"/>
          <w:rtl w:val="0"/>
        </w:rPr>
        <w:t>eniem, ale raczej sprzymierze</w:t>
      </w:r>
      <w:r>
        <w:rPr>
          <w:rStyle w:val="Hyperlink.0"/>
          <w:sz w:val="22"/>
          <w:szCs w:val="22"/>
          <w:rtl w:val="0"/>
        </w:rPr>
        <w:t>ń</w:t>
      </w:r>
      <w:r>
        <w:rPr>
          <w:rStyle w:val="Hyperlink.0"/>
          <w:sz w:val="22"/>
          <w:szCs w:val="22"/>
          <w:rtl w:val="0"/>
        </w:rPr>
        <w:t>cem                    i kompetentnym partnerem. Z perspektywy dwudziestu edycji Konkursu mog</w:t>
      </w:r>
      <w:r>
        <w:rPr>
          <w:rStyle w:val="Hyperlink.0"/>
          <w:sz w:val="22"/>
          <w:szCs w:val="22"/>
          <w:rtl w:val="0"/>
        </w:rPr>
        <w:t xml:space="preserve">ę </w:t>
      </w:r>
      <w:r>
        <w:rPr>
          <w:rStyle w:val="Hyperlink.0"/>
          <w:sz w:val="22"/>
          <w:szCs w:val="22"/>
          <w:rtl w:val="0"/>
        </w:rPr>
        <w:t>stwierdzi</w:t>
      </w:r>
      <w:r>
        <w:rPr>
          <w:rStyle w:val="Hyperlink.0"/>
          <w:sz w:val="22"/>
          <w:szCs w:val="22"/>
          <w:rtl w:val="0"/>
        </w:rPr>
        <w:t>ć</w:t>
      </w:r>
      <w:r>
        <w:rPr>
          <w:rStyle w:val="Hyperlink.0"/>
          <w:sz w:val="22"/>
          <w:szCs w:val="22"/>
          <w:rtl w:val="0"/>
        </w:rPr>
        <w:t xml:space="preserve">,                      </w:t>
      </w:r>
      <w:r>
        <w:rPr>
          <w:rStyle w:val="Hyperlink.0"/>
          <w:sz w:val="22"/>
          <w:szCs w:val="22"/>
          <w:rtl w:val="0"/>
        </w:rPr>
        <w:t>ż</w:t>
      </w:r>
      <w:r>
        <w:rPr>
          <w:rStyle w:val="Hyperlink.0"/>
          <w:sz w:val="22"/>
          <w:szCs w:val="22"/>
          <w:rtl w:val="0"/>
        </w:rPr>
        <w:t>e coraz bli</w:t>
      </w:r>
      <w:r>
        <w:rPr>
          <w:rStyle w:val="Hyperlink.0"/>
          <w:sz w:val="22"/>
          <w:szCs w:val="22"/>
          <w:rtl w:val="0"/>
        </w:rPr>
        <w:t>ż</w:t>
      </w:r>
      <w:r>
        <w:rPr>
          <w:rStyle w:val="Hyperlink.0"/>
          <w:sz w:val="22"/>
          <w:szCs w:val="22"/>
          <w:rtl w:val="0"/>
        </w:rPr>
        <w:t>sze staje si</w:t>
      </w:r>
      <w:r>
        <w:rPr>
          <w:rStyle w:val="Hyperlink.0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  <w:lang w:val="en-US"/>
        </w:rPr>
        <w:t>nam to my</w:t>
      </w:r>
      <w:r>
        <w:rPr>
          <w:rStyle w:val="Hyperlink.0"/>
          <w:sz w:val="22"/>
          <w:szCs w:val="22"/>
          <w:rtl w:val="0"/>
        </w:rPr>
        <w:t>ś</w:t>
      </w:r>
      <w:r>
        <w:rPr>
          <w:rStyle w:val="Hyperlink.0"/>
          <w:sz w:val="22"/>
          <w:szCs w:val="22"/>
          <w:rtl w:val="0"/>
        </w:rPr>
        <w:t>lenie i coraz bardziej cenimy sobie mo</w:t>
      </w:r>
      <w:r>
        <w:rPr>
          <w:rStyle w:val="Hyperlink.0"/>
          <w:sz w:val="22"/>
          <w:szCs w:val="22"/>
          <w:rtl w:val="0"/>
        </w:rPr>
        <w:t>ż</w:t>
      </w:r>
      <w:r>
        <w:rPr>
          <w:rStyle w:val="Hyperlink.0"/>
          <w:sz w:val="22"/>
          <w:szCs w:val="22"/>
          <w:rtl w:val="0"/>
        </w:rPr>
        <w:t>liwo</w:t>
      </w:r>
      <w:r>
        <w:rPr>
          <w:rStyle w:val="Hyperlink.0"/>
          <w:sz w:val="22"/>
          <w:szCs w:val="22"/>
          <w:rtl w:val="0"/>
        </w:rPr>
        <w:t xml:space="preserve">ść </w:t>
      </w:r>
      <w:r>
        <w:rPr>
          <w:rStyle w:val="Hyperlink.0"/>
          <w:sz w:val="22"/>
          <w:szCs w:val="22"/>
          <w:rtl w:val="0"/>
        </w:rPr>
        <w:t>wyr</w:t>
      </w:r>
      <w:r>
        <w:rPr>
          <w:rStyle w:val="Hyperlink.0"/>
          <w:sz w:val="22"/>
          <w:szCs w:val="22"/>
          <w:rtl w:val="0"/>
        </w:rPr>
        <w:t>óż</w:t>
      </w:r>
      <w:r>
        <w:rPr>
          <w:rStyle w:val="Hyperlink.0"/>
          <w:sz w:val="22"/>
          <w:szCs w:val="22"/>
          <w:rtl w:val="0"/>
        </w:rPr>
        <w:t>nienia tych, kt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Hyperlink.0"/>
          <w:sz w:val="22"/>
          <w:szCs w:val="22"/>
          <w:rtl w:val="0"/>
        </w:rPr>
        <w:t>rzy na t</w:t>
      </w:r>
      <w:r>
        <w:rPr>
          <w:rStyle w:val="Hyperlink.0"/>
          <w:sz w:val="22"/>
          <w:szCs w:val="22"/>
          <w:rtl w:val="0"/>
        </w:rPr>
        <w:t xml:space="preserve">ę </w:t>
      </w:r>
      <w:r>
        <w:rPr>
          <w:rStyle w:val="Hyperlink.0"/>
          <w:sz w:val="22"/>
          <w:szCs w:val="22"/>
          <w:rtl w:val="0"/>
        </w:rPr>
        <w:t>nagrod</w:t>
      </w:r>
      <w:r>
        <w:rPr>
          <w:rStyle w:val="Hyperlink.0"/>
          <w:sz w:val="22"/>
          <w:szCs w:val="22"/>
          <w:rtl w:val="0"/>
        </w:rPr>
        <w:t xml:space="preserve">ę </w:t>
      </w:r>
      <w:r>
        <w:rPr>
          <w:rStyle w:val="Hyperlink.0"/>
          <w:sz w:val="22"/>
          <w:szCs w:val="22"/>
          <w:rtl w:val="0"/>
        </w:rPr>
        <w:t>zas</w:t>
      </w:r>
      <w:r>
        <w:rPr>
          <w:rStyle w:val="Hyperlink.0"/>
          <w:sz w:val="22"/>
          <w:szCs w:val="22"/>
          <w:rtl w:val="0"/>
        </w:rPr>
        <w:t>ł</w:t>
      </w:r>
      <w:r>
        <w:rPr>
          <w:rStyle w:val="Hyperlink.0"/>
          <w:sz w:val="22"/>
          <w:szCs w:val="22"/>
          <w:rtl w:val="0"/>
        </w:rPr>
        <w:t>uguj</w:t>
      </w:r>
      <w:r>
        <w:rPr>
          <w:rStyle w:val="Hyperlink.0"/>
          <w:sz w:val="22"/>
          <w:szCs w:val="22"/>
          <w:rtl w:val="0"/>
        </w:rPr>
        <w:t>ą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 – </w:t>
      </w:r>
      <w:r>
        <w:rPr>
          <w:rStyle w:val="Brak"/>
          <w:rFonts w:ascii="Arial" w:hAnsi="Arial"/>
          <w:sz w:val="22"/>
          <w:szCs w:val="22"/>
          <w:rtl w:val="0"/>
        </w:rPr>
        <w:t>dodaje prezes BCC.</w:t>
      </w:r>
    </w:p>
    <w:p>
      <w:pPr>
        <w:pStyle w:val="Treść A"/>
        <w:suppressAutoHyphens w:val="1"/>
        <w:spacing w:after="160" w:line="288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sz w:val="22"/>
          <w:szCs w:val="22"/>
          <w:rtl w:val="0"/>
        </w:rPr>
        <w:t>Serdecznie zach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camy do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ankiecie konkursowej,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ra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dost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pna do ko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  <w:lang w:val="pt-PT"/>
        </w:rPr>
        <w:t>ca marca. Ka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da opinia ma znaczenie i umo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liwia popraw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jako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us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ug 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 xml:space="preserve">w. </w:t>
      </w: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"https://www.webankieta.pl/ankieta/1132839/2024-bcc-urzad-skarbowy-przyjazny-przedsiebiorcy.html"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Link do ankiety</w:t>
      </w:r>
      <w:r>
        <w:rPr/>
        <w:fldChar w:fldCharType="end" w:fldLock="0"/>
      </w: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dy skarbowe,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re zdob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najwi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ksz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liczb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punkt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tytu</w:t>
      </w:r>
      <w:r>
        <w:rPr>
          <w:rStyle w:val="Brak"/>
          <w:rFonts w:ascii="Arial" w:hAnsi="Arial" w:hint="default"/>
          <w:sz w:val="22"/>
          <w:szCs w:val="22"/>
          <w:rtl w:val="0"/>
        </w:rPr>
        <w:t>ł „</w:t>
      </w:r>
      <w:r>
        <w:rPr>
          <w:rStyle w:val="Brak"/>
          <w:rFonts w:ascii="Arial" w:hAnsi="Arial"/>
          <w:sz w:val="22"/>
          <w:szCs w:val="22"/>
          <w:rtl w:val="0"/>
        </w:rPr>
        <w:t>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du Skarbowego Przyjaznego Przedsi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biorcy". W ubieg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orocznej, jubileuszowej 20. edycji przedstawiciele biznesu wyr</w:t>
      </w:r>
      <w:r>
        <w:rPr>
          <w:rStyle w:val="Brak"/>
          <w:rFonts w:ascii="Arial" w:hAnsi="Arial" w:hint="default"/>
          <w:sz w:val="22"/>
          <w:szCs w:val="22"/>
          <w:rtl w:val="0"/>
        </w:rPr>
        <w:t>óż</w:t>
      </w:r>
      <w:r>
        <w:rPr>
          <w:rStyle w:val="Brak"/>
          <w:rFonts w:ascii="Arial" w:hAnsi="Arial"/>
          <w:sz w:val="22"/>
          <w:szCs w:val="22"/>
          <w:rtl w:val="0"/>
        </w:rPr>
        <w:t>nili 64 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dy z ca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ej Polski,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  <w:lang w:val="fr-FR"/>
        </w:rPr>
        <w:t>re pos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ugiwa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tytu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em przez ca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 ubieg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 rok.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Partner: Ministerstwo Finans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 xml:space="preserve">Patronat medialny: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"http://prawo.pl"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prawo.pl</w:t>
      </w:r>
      <w:r>
        <w:rPr/>
        <w:fldChar w:fldCharType="end" w:fldLock="0"/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O Konkursie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 xml:space="preserve">Konkurs </w:t>
      </w:r>
      <w:r>
        <w:rPr>
          <w:rStyle w:val="Brak"/>
          <w:rFonts w:ascii="Arial" w:hAnsi="Arial" w:hint="default"/>
          <w:sz w:val="20"/>
          <w:szCs w:val="20"/>
          <w:rtl w:val="0"/>
        </w:rPr>
        <w:t>„</w:t>
      </w:r>
      <w:r>
        <w:rPr>
          <w:rStyle w:val="Brak"/>
          <w:rFonts w:ascii="Arial" w:hAnsi="Arial"/>
          <w:sz w:val="20"/>
          <w:szCs w:val="20"/>
          <w:rtl w:val="0"/>
        </w:rPr>
        <w:t>Urz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d Skarbowy Przyjazny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biorcy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” </w:t>
      </w:r>
      <w:r>
        <w:rPr>
          <w:rStyle w:val="Brak"/>
          <w:rFonts w:ascii="Arial" w:hAnsi="Arial"/>
          <w:sz w:val="20"/>
          <w:szCs w:val="20"/>
          <w:rtl w:val="0"/>
          <w:lang w:val="it-IT"/>
        </w:rPr>
        <w:t>to og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lnopolski projekt organizowany przez Business Centre Club od 2002 roku. Co roku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biorcy wype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niaj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ankiet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, w kt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rej wskazuj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najlepiej, ich zdaniem, funkcjonuj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i najbardziej przyjazne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 xml:space="preserve">dy skarbowe w kraju. 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 xml:space="preserve">Celem Konkursu jest tworzenie przyjaznej i 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yczliwej atmosfery mi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dzy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dami skarbowymi a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biorcami, zach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cenie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do rzetelnego i terminowego rozliczania si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</w:rPr>
        <w:t>z podatk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w, a tak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e wzmacnianie pozytywnego wizerunku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du skarbowego i jego pracownik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w. Wa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nym elementem Konkursu jest tak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e mo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liwo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Style w:val="Brak"/>
          <w:rFonts w:ascii="Arial" w:hAnsi="Arial"/>
          <w:sz w:val="20"/>
          <w:szCs w:val="20"/>
          <w:rtl w:val="0"/>
        </w:rPr>
        <w:t>poznania i zrozumienia praw, obowi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zk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oraz uwarunkowa</w:t>
      </w:r>
      <w:r>
        <w:rPr>
          <w:rStyle w:val="Brak"/>
          <w:rFonts w:ascii="Arial" w:hAnsi="Arial" w:hint="default"/>
          <w:sz w:val="20"/>
          <w:szCs w:val="20"/>
          <w:rtl w:val="0"/>
        </w:rPr>
        <w:t>ń</w:t>
      </w:r>
      <w:r>
        <w:rPr>
          <w:rStyle w:val="Brak"/>
          <w:rFonts w:ascii="Arial" w:hAnsi="Arial"/>
          <w:sz w:val="20"/>
          <w:szCs w:val="20"/>
          <w:rtl w:val="0"/>
        </w:rPr>
        <w:t>, kt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re towarzysz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dzia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alno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ci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i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biorstw.</w:t>
      </w:r>
    </w:p>
    <w:p>
      <w:pPr>
        <w:pStyle w:val="Treść A"/>
        <w:spacing w:after="160" w:line="264" w:lineRule="auto"/>
        <w:jc w:val="both"/>
        <w:rPr>
          <w:rStyle w:val="Brak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Szczeg</w:t>
      </w:r>
      <w:r>
        <w:rPr>
          <w:rStyle w:val="Brak"/>
          <w:rFonts w:ascii="Arial" w:hAnsi="Arial" w:hint="default"/>
          <w:sz w:val="20"/>
          <w:szCs w:val="20"/>
          <w:rtl w:val="0"/>
        </w:rPr>
        <w:t>ół</w:t>
      </w:r>
      <w:r>
        <w:rPr>
          <w:rStyle w:val="Brak"/>
          <w:rFonts w:ascii="Arial" w:hAnsi="Arial"/>
          <w:sz w:val="20"/>
          <w:szCs w:val="20"/>
          <w:rtl w:val="0"/>
        </w:rPr>
        <w:t>owe informacje dotycz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Konkursu dost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pne s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na stronie internetowej Business Centre Club.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64" w:lineRule="auto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u w:val="single"/>
          <w:rtl w:val="0"/>
        </w:rPr>
        <w:t>Kontakt dla medi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u w:val="single"/>
          <w:rtl w:val="0"/>
        </w:rPr>
        <w:t>w: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>Agencja Open Minded Group: pr@openmindedgroup.pl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 xml:space="preserve">Renata Stefanowska (BCC): renata.stefanowska@bcc.pl  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581501</wp:posOffset>
            </wp:positionH>
            <wp:positionV relativeFrom="line">
              <wp:posOffset>173052</wp:posOffset>
            </wp:positionV>
            <wp:extent cx="856299" cy="856299"/>
            <wp:effectExtent l="0" t="0" r="0" b="0"/>
            <wp:wrapSquare wrapText="bothSides" distL="57150" distR="57150" distT="57150" distB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9" cy="856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Treść A"/>
        <w:spacing w:after="160" w:line="288" w:lineRule="auto"/>
        <w:jc w:val="both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"http://www.linkedin.com/company/business-centre-club/"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"http://www.facebook.com/businesscentreclub"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"http://www.twitter.com/BCCorg"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i w:val="1"/>
      <w:iCs w:val="1"/>
    </w:r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