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385D" w14:textId="77777777" w:rsidR="00F756CC" w:rsidRPr="007B6678" w:rsidRDefault="00420D5D" w:rsidP="007B6678">
      <w:pPr>
        <w:spacing w:before="0" w:line="276" w:lineRule="auto"/>
        <w:jc w:val="left"/>
        <w:rPr>
          <w:rFonts w:ascii="Verdana" w:hAnsi="Verdana" w:cstheme="minorHAnsi"/>
          <w:szCs w:val="20"/>
        </w:rPr>
      </w:pPr>
      <w:r w:rsidRPr="007B6678">
        <w:rPr>
          <w:rFonts w:ascii="Verdana" w:hAnsi="Verdana" w:cstheme="minorHAnsi"/>
          <w:szCs w:val="20"/>
        </w:rPr>
        <w:t xml:space="preserve">                    </w:t>
      </w:r>
    </w:p>
    <w:p w14:paraId="12F0A455" w14:textId="6959269B" w:rsidR="00420D5D" w:rsidRPr="007B6678" w:rsidRDefault="00420D5D" w:rsidP="007B6678">
      <w:pPr>
        <w:spacing w:before="0" w:line="276" w:lineRule="auto"/>
        <w:jc w:val="left"/>
        <w:rPr>
          <w:rFonts w:ascii="Verdana" w:hAnsi="Verdana" w:cstheme="minorHAnsi"/>
          <w:szCs w:val="20"/>
        </w:rPr>
      </w:pPr>
      <w:r w:rsidRPr="007B6678">
        <w:rPr>
          <w:rFonts w:ascii="Verdana" w:hAnsi="Verdana" w:cstheme="minorHAnsi"/>
          <w:szCs w:val="20"/>
        </w:rPr>
        <w:t xml:space="preserve">Warszawa, </w:t>
      </w:r>
      <w:r w:rsidR="00054C89">
        <w:rPr>
          <w:rFonts w:ascii="Verdana" w:hAnsi="Verdana" w:cstheme="minorHAnsi"/>
          <w:szCs w:val="20"/>
        </w:rPr>
        <w:t>12</w:t>
      </w:r>
      <w:r w:rsidR="00F66974" w:rsidRPr="007B6678">
        <w:rPr>
          <w:rFonts w:ascii="Verdana" w:hAnsi="Verdana" w:cstheme="minorHAnsi"/>
          <w:szCs w:val="20"/>
        </w:rPr>
        <w:t>.07</w:t>
      </w:r>
      <w:r w:rsidR="00654708" w:rsidRPr="007B6678">
        <w:rPr>
          <w:rFonts w:ascii="Verdana" w:hAnsi="Verdana" w:cstheme="minorHAnsi"/>
          <w:szCs w:val="20"/>
        </w:rPr>
        <w:t xml:space="preserve">.2021 </w:t>
      </w:r>
      <w:r w:rsidRPr="007B6678">
        <w:rPr>
          <w:rFonts w:ascii="Verdana" w:hAnsi="Verdana" w:cstheme="minorHAnsi"/>
          <w:szCs w:val="20"/>
        </w:rPr>
        <w:t>roku</w:t>
      </w:r>
    </w:p>
    <w:p w14:paraId="34DD167D" w14:textId="77777777" w:rsidR="00420D5D" w:rsidRPr="007B6678" w:rsidRDefault="00420D5D" w:rsidP="007B6678">
      <w:pPr>
        <w:spacing w:before="0" w:line="276" w:lineRule="auto"/>
        <w:jc w:val="left"/>
        <w:rPr>
          <w:rFonts w:ascii="Verdana" w:hAnsi="Verdana" w:cstheme="minorHAnsi"/>
          <w:szCs w:val="20"/>
        </w:rPr>
      </w:pPr>
      <w:r w:rsidRPr="007B6678">
        <w:rPr>
          <w:rFonts w:ascii="Verdana" w:hAnsi="Verdana" w:cstheme="minorHAnsi"/>
          <w:szCs w:val="20"/>
        </w:rPr>
        <w:t>Informacja dla mediów</w:t>
      </w:r>
    </w:p>
    <w:p w14:paraId="72831F58" w14:textId="2D0E6050" w:rsidR="00420D5D" w:rsidRPr="007B6678" w:rsidRDefault="00420D5D" w:rsidP="007B6678">
      <w:pPr>
        <w:pStyle w:val="Bezodstpw"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13CC696" w14:textId="53D567C3" w:rsidR="000E08EF" w:rsidRDefault="000E08EF" w:rsidP="007B6678">
      <w:pPr>
        <w:spacing w:line="276" w:lineRule="auto"/>
        <w:rPr>
          <w:rFonts w:ascii="Verdana" w:hAnsi="Verdana" w:cs="Source Sans Pro"/>
          <w:b/>
          <w:color w:val="000000"/>
          <w:szCs w:val="20"/>
        </w:rPr>
      </w:pPr>
      <w:r w:rsidRPr="007B6678">
        <w:rPr>
          <w:rFonts w:ascii="Verdana" w:hAnsi="Verdana" w:cs="Source Sans Pro"/>
          <w:b/>
          <w:color w:val="000000"/>
          <w:szCs w:val="20"/>
        </w:rPr>
        <w:t xml:space="preserve">Złota 44 </w:t>
      </w:r>
      <w:r w:rsidR="00754675">
        <w:rPr>
          <w:rFonts w:ascii="Verdana" w:hAnsi="Verdana" w:cs="Source Sans Pro"/>
          <w:b/>
          <w:color w:val="000000"/>
          <w:szCs w:val="20"/>
        </w:rPr>
        <w:t xml:space="preserve">notuje kolejne wzrosty wartości transakcji </w:t>
      </w:r>
    </w:p>
    <w:p w14:paraId="0E8FCE47" w14:textId="37000D5D" w:rsidR="00F66974" w:rsidRPr="007B6678" w:rsidRDefault="00754675" w:rsidP="007B6678">
      <w:pPr>
        <w:spacing w:line="276" w:lineRule="auto"/>
        <w:rPr>
          <w:rFonts w:ascii="Verdana" w:hAnsi="Verdana" w:cs="Source Sans Pro"/>
          <w:b/>
          <w:color w:val="000000"/>
          <w:szCs w:val="20"/>
        </w:rPr>
      </w:pPr>
      <w:r w:rsidRPr="008758E9">
        <w:rPr>
          <w:rFonts w:ascii="Verdana" w:hAnsi="Verdana" w:cs="Source Sans Pro"/>
          <w:b/>
          <w:color w:val="000000"/>
          <w:szCs w:val="20"/>
        </w:rPr>
        <w:t>Segment nieruchomości luksusowych odporny jest na kryzysy</w:t>
      </w:r>
      <w:r>
        <w:rPr>
          <w:rFonts w:ascii="Verdana" w:hAnsi="Verdana" w:cs="Source Sans Pro"/>
          <w:b/>
          <w:color w:val="000000"/>
          <w:szCs w:val="20"/>
        </w:rPr>
        <w:t>,</w:t>
      </w:r>
      <w:r w:rsidRPr="008758E9">
        <w:rPr>
          <w:rFonts w:ascii="Verdana" w:hAnsi="Verdana" w:cs="Source Sans Pro"/>
          <w:b/>
          <w:color w:val="000000"/>
          <w:szCs w:val="20"/>
        </w:rPr>
        <w:t xml:space="preserve"> o czym świadczy wzmożone zainteresowanie tym rynkiem wśród inwestorów w czasie pandemii.</w:t>
      </w:r>
      <w:r>
        <w:rPr>
          <w:rFonts w:ascii="Verdana" w:hAnsi="Verdana" w:cs="Source Sans Pro"/>
          <w:b/>
          <w:color w:val="000000"/>
          <w:szCs w:val="20"/>
        </w:rPr>
        <w:t xml:space="preserve"> </w:t>
      </w:r>
      <w:r w:rsidRPr="008758E9">
        <w:rPr>
          <w:rFonts w:ascii="Verdana" w:hAnsi="Verdana" w:cs="Source Sans Pro"/>
          <w:b/>
          <w:color w:val="000000"/>
          <w:szCs w:val="20"/>
        </w:rPr>
        <w:t>ZŁOTA 44 jako flagowy przedstawiciel segmentu notuje kolejne wzrosty wartości sprzedanych apartamentów.</w:t>
      </w:r>
      <w:r>
        <w:rPr>
          <w:rFonts w:ascii="Verdana" w:hAnsi="Verdana" w:cs="Source Sans Pro"/>
          <w:b/>
          <w:color w:val="000000"/>
          <w:szCs w:val="20"/>
        </w:rPr>
        <w:t xml:space="preserve"> </w:t>
      </w:r>
      <w:r w:rsidR="000E08EF" w:rsidRPr="007B6678">
        <w:rPr>
          <w:rFonts w:ascii="Verdana" w:hAnsi="Verdana" w:cs="Source Sans Pro"/>
          <w:b/>
          <w:color w:val="000000"/>
          <w:szCs w:val="20"/>
        </w:rPr>
        <w:t>Wartość transakcji przeprowadzonych w drugim</w:t>
      </w:r>
      <w:r w:rsidR="00355DF4" w:rsidRPr="007B6678">
        <w:rPr>
          <w:rFonts w:ascii="Verdana" w:hAnsi="Verdana" w:cs="Source Sans Pro"/>
          <w:b/>
          <w:color w:val="000000"/>
          <w:szCs w:val="20"/>
        </w:rPr>
        <w:t xml:space="preserve"> kwartale 2021 roku wzrosła o 28</w:t>
      </w:r>
      <w:r w:rsidR="000E08EF" w:rsidRPr="007B6678">
        <w:rPr>
          <w:rFonts w:ascii="Verdana" w:hAnsi="Verdana" w:cs="Source Sans Pro"/>
          <w:b/>
          <w:color w:val="000000"/>
          <w:szCs w:val="20"/>
        </w:rPr>
        <w:t xml:space="preserve">% względem </w:t>
      </w:r>
      <w:r>
        <w:rPr>
          <w:rFonts w:ascii="Verdana" w:hAnsi="Verdana" w:cs="Source Sans Pro"/>
          <w:b/>
          <w:color w:val="000000"/>
          <w:szCs w:val="20"/>
        </w:rPr>
        <w:t xml:space="preserve">najlepszego w 2020 roku czwartego kwartału. </w:t>
      </w:r>
      <w:r w:rsidR="000E08EF" w:rsidRPr="007B6678">
        <w:rPr>
          <w:rFonts w:ascii="Verdana" w:hAnsi="Verdana" w:cs="Source Sans Pro"/>
          <w:b/>
          <w:color w:val="000000"/>
          <w:szCs w:val="20"/>
        </w:rPr>
        <w:t>Pierwsze półrocze 2021 roku Z</w:t>
      </w:r>
      <w:r w:rsidR="00E00E57" w:rsidRPr="007B6678">
        <w:rPr>
          <w:rFonts w:ascii="Verdana" w:hAnsi="Verdana" w:cs="Source Sans Pro"/>
          <w:b/>
          <w:color w:val="000000"/>
          <w:szCs w:val="20"/>
        </w:rPr>
        <w:t>łota 44 zamknęła z wynikiem o 83</w:t>
      </w:r>
      <w:r w:rsidR="00355DF4" w:rsidRPr="007B6678">
        <w:rPr>
          <w:rFonts w:ascii="Verdana" w:hAnsi="Verdana" w:cs="Source Sans Pro"/>
          <w:b/>
          <w:color w:val="000000"/>
          <w:szCs w:val="20"/>
        </w:rPr>
        <w:t>,5</w:t>
      </w:r>
      <w:r w:rsidR="000E08EF" w:rsidRPr="007B6678">
        <w:rPr>
          <w:rFonts w:ascii="Verdana" w:hAnsi="Verdana" w:cs="Source Sans Pro"/>
          <w:b/>
          <w:color w:val="000000"/>
          <w:szCs w:val="20"/>
        </w:rPr>
        <w:t xml:space="preserve">% wyższym w porównaniu do analogicznego okresu w 2020 roku. </w:t>
      </w:r>
      <w:r w:rsidR="00B55B92" w:rsidRPr="007B6678">
        <w:rPr>
          <w:rFonts w:ascii="Verdana" w:hAnsi="Verdana" w:cs="Source Sans Pro"/>
          <w:b/>
          <w:color w:val="000000"/>
          <w:szCs w:val="20"/>
        </w:rPr>
        <w:t>W ofercie</w:t>
      </w:r>
      <w:r>
        <w:rPr>
          <w:rFonts w:ascii="Verdana" w:hAnsi="Verdana" w:cs="Source Sans Pro"/>
          <w:b/>
          <w:color w:val="000000"/>
          <w:szCs w:val="20"/>
        </w:rPr>
        <w:t xml:space="preserve"> biura sprzedaży Złotej 44</w:t>
      </w:r>
      <w:r w:rsidR="00B55B92" w:rsidRPr="007B6678">
        <w:rPr>
          <w:rFonts w:ascii="Verdana" w:hAnsi="Verdana" w:cs="Source Sans Pro"/>
          <w:b/>
          <w:color w:val="000000"/>
          <w:szCs w:val="20"/>
        </w:rPr>
        <w:t xml:space="preserve"> pozostaje już</w:t>
      </w:r>
      <w:r>
        <w:rPr>
          <w:rFonts w:ascii="Verdana" w:hAnsi="Verdana" w:cs="Source Sans Pro"/>
          <w:b/>
          <w:color w:val="000000"/>
          <w:szCs w:val="20"/>
        </w:rPr>
        <w:t xml:space="preserve"> tylko</w:t>
      </w:r>
      <w:r w:rsidR="00B55B92" w:rsidRPr="007B6678">
        <w:rPr>
          <w:rFonts w:ascii="Verdana" w:hAnsi="Verdana" w:cs="Source Sans Pro"/>
          <w:b/>
          <w:color w:val="000000"/>
          <w:szCs w:val="20"/>
        </w:rPr>
        <w:t xml:space="preserve"> kilkanaście</w:t>
      </w:r>
      <w:r w:rsidR="00F66974" w:rsidRPr="007B6678">
        <w:rPr>
          <w:rFonts w:ascii="Verdana" w:hAnsi="Verdana" w:cs="Source Sans Pro"/>
          <w:b/>
          <w:color w:val="000000"/>
          <w:szCs w:val="20"/>
        </w:rPr>
        <w:t xml:space="preserve"> apartamentów.</w:t>
      </w:r>
    </w:p>
    <w:p w14:paraId="6E0349C7" w14:textId="77777777" w:rsidR="008758E9" w:rsidRPr="007B6678" w:rsidRDefault="008758E9" w:rsidP="007B6678">
      <w:pPr>
        <w:spacing w:line="276" w:lineRule="auto"/>
        <w:rPr>
          <w:rFonts w:ascii="Verdana" w:hAnsi="Verdana" w:cs="Source Sans Pro"/>
          <w:b/>
          <w:color w:val="000000"/>
          <w:szCs w:val="20"/>
        </w:rPr>
      </w:pPr>
    </w:p>
    <w:p w14:paraId="3DE92F98" w14:textId="77777777" w:rsidR="00F66974" w:rsidRPr="007B6678" w:rsidRDefault="00F66974" w:rsidP="007B6678">
      <w:pPr>
        <w:spacing w:line="276" w:lineRule="auto"/>
        <w:jc w:val="center"/>
        <w:rPr>
          <w:rFonts w:ascii="Verdana" w:hAnsi="Verdana" w:cs="Source Sans Pro"/>
          <w:b/>
          <w:color w:val="000000"/>
          <w:szCs w:val="20"/>
        </w:rPr>
      </w:pPr>
      <w:r w:rsidRPr="007B6678">
        <w:rPr>
          <w:rFonts w:ascii="Verdana" w:hAnsi="Verdana" w:cs="Source Sans Pro"/>
          <w:b/>
          <w:color w:val="000000"/>
          <w:szCs w:val="20"/>
        </w:rPr>
        <w:t>Niskie koszty i stabilne zyski</w:t>
      </w:r>
    </w:p>
    <w:p w14:paraId="0889C849" w14:textId="45315644" w:rsidR="009F1EE7" w:rsidRPr="007B6678" w:rsidRDefault="00F66974" w:rsidP="007B6678">
      <w:pPr>
        <w:spacing w:line="276" w:lineRule="auto"/>
        <w:rPr>
          <w:rFonts w:ascii="Verdana" w:hAnsi="Verdana" w:cs="Source Sans Pro"/>
          <w:color w:val="000000"/>
          <w:szCs w:val="20"/>
        </w:rPr>
      </w:pPr>
      <w:r w:rsidRPr="007B6678">
        <w:rPr>
          <w:rFonts w:ascii="Verdana" w:hAnsi="Verdana" w:cs="Source Sans Pro"/>
          <w:color w:val="000000"/>
          <w:szCs w:val="20"/>
        </w:rPr>
        <w:t>W porównaniu do innych stolic europejskich koszt luksusowego apartamentu w Warszawie pozostaje wciąż dużo niższy. Warsza</w:t>
      </w:r>
      <w:r w:rsidR="005523E3">
        <w:rPr>
          <w:rFonts w:ascii="Verdana" w:hAnsi="Verdana" w:cs="Source Sans Pro"/>
          <w:color w:val="000000"/>
          <w:szCs w:val="20"/>
        </w:rPr>
        <w:t>wa dogania jedynie czeską Pragę</w:t>
      </w:r>
      <w:r w:rsidRPr="007B6678">
        <w:rPr>
          <w:rFonts w:ascii="Verdana" w:hAnsi="Verdana" w:cs="Source Sans Pro"/>
          <w:color w:val="000000"/>
          <w:szCs w:val="20"/>
        </w:rPr>
        <w:t xml:space="preserve">. Udział luksusowych apartamentów stanowi jedynie około 1%, a oferta dynamicznie </w:t>
      </w:r>
      <w:r w:rsidR="009F1EE7" w:rsidRPr="007B6678">
        <w:rPr>
          <w:rFonts w:ascii="Verdana" w:hAnsi="Verdana" w:cs="Source Sans Pro"/>
          <w:color w:val="000000"/>
          <w:szCs w:val="20"/>
        </w:rPr>
        <w:t xml:space="preserve">się </w:t>
      </w:r>
      <w:r w:rsidRPr="007B6678">
        <w:rPr>
          <w:rFonts w:ascii="Verdana" w:hAnsi="Verdana" w:cs="Source Sans Pro"/>
          <w:color w:val="000000"/>
          <w:szCs w:val="20"/>
        </w:rPr>
        <w:t>kurczy</w:t>
      </w:r>
      <w:r w:rsidR="00ED27A1" w:rsidRPr="007B6678">
        <w:rPr>
          <w:rFonts w:ascii="Verdana" w:hAnsi="Verdana" w:cs="Source Sans Pro"/>
          <w:color w:val="000000"/>
          <w:szCs w:val="20"/>
        </w:rPr>
        <w:t>.</w:t>
      </w:r>
    </w:p>
    <w:p w14:paraId="51E1961C" w14:textId="14AB9440" w:rsidR="000E08EF" w:rsidRPr="007B6678" w:rsidRDefault="006D4B6F" w:rsidP="007B6678">
      <w:pPr>
        <w:spacing w:line="276" w:lineRule="auto"/>
        <w:rPr>
          <w:rFonts w:ascii="Verdana" w:hAnsi="Verdana" w:cs="Source Sans Pro"/>
          <w:color w:val="000000"/>
          <w:szCs w:val="20"/>
        </w:rPr>
      </w:pPr>
      <w:r w:rsidRPr="007B6678">
        <w:rPr>
          <w:rFonts w:ascii="Verdana" w:hAnsi="Verdana" w:cs="Source Sans Pro"/>
          <w:color w:val="000000"/>
          <w:szCs w:val="20"/>
        </w:rPr>
        <w:t>Jak wynika za danych JLL, w</w:t>
      </w:r>
      <w:r w:rsidR="009F1EE7" w:rsidRPr="007B6678">
        <w:rPr>
          <w:rFonts w:ascii="Verdana" w:hAnsi="Verdana" w:cs="Source Sans Pro"/>
          <w:color w:val="000000"/>
          <w:szCs w:val="20"/>
        </w:rPr>
        <w:t xml:space="preserve"> ostatnich latach</w:t>
      </w:r>
      <w:r w:rsidR="00F66974" w:rsidRPr="007B6678">
        <w:rPr>
          <w:rFonts w:ascii="Verdana" w:hAnsi="Verdana" w:cs="Source Sans Pro"/>
          <w:color w:val="000000"/>
          <w:szCs w:val="20"/>
        </w:rPr>
        <w:t xml:space="preserve"> tj. od 2015 roku wyraźnie zauważalny jest wzrost</w:t>
      </w:r>
      <w:r w:rsidR="009F1EE7" w:rsidRPr="007B6678">
        <w:rPr>
          <w:rFonts w:ascii="Verdana" w:hAnsi="Verdana" w:cs="Source Sans Pro"/>
          <w:color w:val="000000"/>
          <w:szCs w:val="20"/>
        </w:rPr>
        <w:t xml:space="preserve"> cen luksusowych apartamentów. O</w:t>
      </w:r>
      <w:r w:rsidR="00F66974" w:rsidRPr="007B6678">
        <w:rPr>
          <w:rFonts w:ascii="Verdana" w:hAnsi="Verdana" w:cs="Source Sans Pro"/>
          <w:color w:val="000000"/>
          <w:szCs w:val="20"/>
        </w:rPr>
        <w:t>d I kwartału 2015 roku przeciętne ceny sprzedanych apartamentów na rynku warszawskim wzrosły o 79%. Natomiast przeciętne ceny mieszkań w ofercie w IV kwartale 2020 roku były wyższe od tych oferowanych na początku 2015 r. o 67%.</w:t>
      </w:r>
      <w:r w:rsidRPr="007B6678">
        <w:rPr>
          <w:rFonts w:ascii="Verdana" w:hAnsi="Verdana" w:cs="Source Sans Pro"/>
          <w:color w:val="000000"/>
          <w:szCs w:val="20"/>
        </w:rPr>
        <w:t xml:space="preserve"> W </w:t>
      </w:r>
      <w:r w:rsidR="00F66974" w:rsidRPr="007B6678">
        <w:rPr>
          <w:rFonts w:ascii="Verdana" w:hAnsi="Verdana" w:cs="Source Sans Pro"/>
          <w:color w:val="000000"/>
          <w:szCs w:val="20"/>
        </w:rPr>
        <w:t xml:space="preserve">Warszawie przeciętna cena mieszkań z segmentu nieruchomości luksusowych </w:t>
      </w:r>
      <w:r w:rsidR="00F66974" w:rsidRPr="007B6678">
        <w:rPr>
          <w:rFonts w:ascii="Verdana" w:hAnsi="Verdana"/>
          <w:szCs w:val="20"/>
        </w:rPr>
        <w:t>tylko</w:t>
      </w:r>
      <w:r w:rsidR="00F66974" w:rsidRPr="007B6678">
        <w:rPr>
          <w:rFonts w:ascii="Verdana" w:hAnsi="Verdana" w:cs="Source Sans Pro"/>
          <w:color w:val="000000"/>
          <w:szCs w:val="20"/>
        </w:rPr>
        <w:t xml:space="preserve"> na przestrzeni ostatniego roku</w:t>
      </w:r>
      <w:r w:rsidR="00F66974" w:rsidRPr="007B6678">
        <w:rPr>
          <w:rFonts w:ascii="Verdana" w:hAnsi="Verdana"/>
          <w:szCs w:val="20"/>
        </w:rPr>
        <w:t xml:space="preserve"> wzrosła</w:t>
      </w:r>
      <w:r w:rsidR="000E08EF" w:rsidRPr="007B6678">
        <w:rPr>
          <w:rFonts w:ascii="Verdana" w:hAnsi="Verdana" w:cs="Source Sans Pro"/>
          <w:color w:val="000000"/>
          <w:szCs w:val="20"/>
        </w:rPr>
        <w:t xml:space="preserve"> o około 4%. Wzrosła także średnia cena metra kwadratowego sprzedanych apartamentów Złotej 44, która w drugim kwartale 2021 roku była o 8% wyższa w porównaniu do analogicznego okresu w 2020 roku. </w:t>
      </w:r>
    </w:p>
    <w:p w14:paraId="35D39DBB" w14:textId="396F7C73" w:rsidR="00F66974" w:rsidRPr="007B6678" w:rsidRDefault="00F66974" w:rsidP="007B6678">
      <w:pPr>
        <w:spacing w:line="276" w:lineRule="auto"/>
        <w:rPr>
          <w:rFonts w:ascii="Verdana" w:hAnsi="Verdana" w:cs="Source Sans Pro"/>
          <w:color w:val="000000"/>
          <w:szCs w:val="20"/>
        </w:rPr>
      </w:pPr>
      <w:r w:rsidRPr="007B6678">
        <w:rPr>
          <w:rFonts w:ascii="Verdana" w:hAnsi="Verdana" w:cs="Source Sans Pro"/>
          <w:color w:val="000000"/>
          <w:szCs w:val="20"/>
        </w:rPr>
        <w:t>Wzrosty cen nie powstrzymały nabywców, którzy akceptowali proponowane stawki</w:t>
      </w:r>
      <w:r w:rsidRPr="007B6678">
        <w:rPr>
          <w:rFonts w:ascii="Verdana" w:hAnsi="Verdana"/>
          <w:szCs w:val="20"/>
        </w:rPr>
        <w:t xml:space="preserve"> za luksus</w:t>
      </w:r>
      <w:r w:rsidRPr="007B6678">
        <w:rPr>
          <w:rFonts w:ascii="Verdana" w:hAnsi="Verdana" w:cs="Source Sans Pro"/>
          <w:color w:val="000000"/>
          <w:szCs w:val="20"/>
        </w:rPr>
        <w:t xml:space="preserve">. W ostatnich latach nawet najdroższe apartamenty znajdowały nowych właścicieli. Poszerzająca się grupa polskich HNWI (ang. high net </w:t>
      </w:r>
      <w:proofErr w:type="spellStart"/>
      <w:r w:rsidRPr="007B6678">
        <w:rPr>
          <w:rFonts w:ascii="Verdana" w:hAnsi="Verdana" w:cs="Source Sans Pro"/>
          <w:color w:val="000000"/>
          <w:szCs w:val="20"/>
        </w:rPr>
        <w:t>worth</w:t>
      </w:r>
      <w:proofErr w:type="spellEnd"/>
      <w:r w:rsidRPr="007B6678">
        <w:rPr>
          <w:rFonts w:ascii="Verdana" w:hAnsi="Verdana" w:cs="Source Sans Pro"/>
          <w:color w:val="000000"/>
          <w:szCs w:val="20"/>
        </w:rPr>
        <w:t xml:space="preserve"> </w:t>
      </w:r>
      <w:proofErr w:type="spellStart"/>
      <w:r w:rsidRPr="007B6678">
        <w:rPr>
          <w:rFonts w:ascii="Verdana" w:hAnsi="Verdana" w:cs="Source Sans Pro"/>
          <w:color w:val="000000"/>
          <w:szCs w:val="20"/>
        </w:rPr>
        <w:t>individuals</w:t>
      </w:r>
      <w:proofErr w:type="spellEnd"/>
      <w:r w:rsidRPr="007B6678">
        <w:rPr>
          <w:rFonts w:ascii="Verdana" w:hAnsi="Verdana" w:cs="Source Sans Pro"/>
          <w:color w:val="000000"/>
          <w:szCs w:val="20"/>
        </w:rPr>
        <w:t>), a także zamożni przedsiębiorcy, którzy utrzymali</w:t>
      </w:r>
      <w:r w:rsidR="009F1EE7" w:rsidRPr="007B6678">
        <w:rPr>
          <w:rFonts w:ascii="Verdana" w:hAnsi="Verdana" w:cs="Source Sans Pro"/>
          <w:color w:val="000000"/>
          <w:szCs w:val="20"/>
        </w:rPr>
        <w:t xml:space="preserve"> lub zwiększyli </w:t>
      </w:r>
      <w:r w:rsidRPr="007B6678">
        <w:rPr>
          <w:rFonts w:ascii="Verdana" w:hAnsi="Verdana" w:cs="Source Sans Pro"/>
          <w:color w:val="000000"/>
          <w:szCs w:val="20"/>
        </w:rPr>
        <w:t xml:space="preserve">wartość swoich biznesów w czasie </w:t>
      </w:r>
      <w:r w:rsidR="00030C1B" w:rsidRPr="007B6678">
        <w:rPr>
          <w:rFonts w:ascii="Verdana" w:hAnsi="Verdana" w:cs="Source Sans Pro"/>
          <w:color w:val="000000"/>
          <w:szCs w:val="20"/>
        </w:rPr>
        <w:t>pandemii</w:t>
      </w:r>
      <w:r w:rsidR="009F1EE7" w:rsidRPr="007B6678">
        <w:rPr>
          <w:rFonts w:ascii="Verdana" w:hAnsi="Verdana" w:cs="Source Sans Pro"/>
          <w:color w:val="000000"/>
          <w:szCs w:val="20"/>
        </w:rPr>
        <w:t>,</w:t>
      </w:r>
      <w:r w:rsidRPr="007B6678">
        <w:rPr>
          <w:rFonts w:ascii="Verdana" w:hAnsi="Verdana" w:cs="Source Sans Pro"/>
          <w:color w:val="000000"/>
          <w:szCs w:val="20"/>
        </w:rPr>
        <w:t xml:space="preserve"> poszukują odpowiedniej inwestycji, która przechowa kapitał i utrzyma jego wartość w dobie rosnącej inflacji.</w:t>
      </w:r>
    </w:p>
    <w:p w14:paraId="558B45DE" w14:textId="4DD4BB18" w:rsidR="008758E9" w:rsidRPr="007B6678" w:rsidRDefault="00F66974" w:rsidP="007B6678">
      <w:pPr>
        <w:spacing w:line="276" w:lineRule="auto"/>
        <w:jc w:val="center"/>
        <w:rPr>
          <w:rFonts w:ascii="Verdana" w:hAnsi="Verdana" w:cs="Source Sans Pro"/>
          <w:b/>
          <w:color w:val="000000"/>
          <w:szCs w:val="20"/>
        </w:rPr>
      </w:pPr>
      <w:r w:rsidRPr="007B6678">
        <w:rPr>
          <w:rFonts w:ascii="Verdana" w:hAnsi="Verdana" w:cs="Source Sans Pro"/>
          <w:b/>
          <w:color w:val="000000"/>
          <w:szCs w:val="20"/>
        </w:rPr>
        <w:t>Możliwa rewolucja</w:t>
      </w:r>
    </w:p>
    <w:p w14:paraId="0D831B79" w14:textId="4B165028" w:rsidR="00F66974" w:rsidRPr="007B6678" w:rsidRDefault="00F66974" w:rsidP="007B6678">
      <w:pPr>
        <w:spacing w:line="276" w:lineRule="auto"/>
        <w:rPr>
          <w:rFonts w:ascii="Verdana" w:hAnsi="Verdana" w:cs="Source Sans Pro"/>
          <w:b/>
          <w:color w:val="000000"/>
          <w:szCs w:val="20"/>
        </w:rPr>
      </w:pPr>
      <w:r w:rsidRPr="007B6678">
        <w:rPr>
          <w:rFonts w:ascii="Verdana" w:hAnsi="Verdana"/>
          <w:szCs w:val="20"/>
        </w:rPr>
        <w:t xml:space="preserve">„W Polsce popyt na luksusowe nieruchomość wciąż pochodzi z wewnątrz kraju. Z naszego międzynarodowego doświadczenia wynika, że kolejnym etapem rozwoju tego segmentu może być wejście zagranicznych inwestorów. W stolicach europejskich </w:t>
      </w:r>
      <w:r w:rsidR="00030C1B" w:rsidRPr="007B6678">
        <w:rPr>
          <w:rFonts w:ascii="Verdana" w:hAnsi="Verdana"/>
          <w:szCs w:val="20"/>
        </w:rPr>
        <w:t>większość</w:t>
      </w:r>
      <w:r w:rsidRPr="007B6678">
        <w:rPr>
          <w:rFonts w:ascii="Verdana" w:hAnsi="Verdana"/>
          <w:szCs w:val="20"/>
        </w:rPr>
        <w:t xml:space="preserve"> lokali kupują </w:t>
      </w:r>
      <w:r w:rsidR="009F1EE7" w:rsidRPr="007B6678">
        <w:rPr>
          <w:rFonts w:ascii="Verdana" w:hAnsi="Verdana"/>
          <w:szCs w:val="20"/>
        </w:rPr>
        <w:t>inwestorzy</w:t>
      </w:r>
      <w:r w:rsidRPr="007B6678">
        <w:rPr>
          <w:rFonts w:ascii="Verdana" w:hAnsi="Verdana"/>
          <w:szCs w:val="20"/>
        </w:rPr>
        <w:t xml:space="preserve"> zagraniczni</w:t>
      </w:r>
      <w:r w:rsidR="009F1EE7" w:rsidRPr="007B6678">
        <w:rPr>
          <w:rFonts w:ascii="Verdana" w:hAnsi="Verdana"/>
          <w:szCs w:val="20"/>
        </w:rPr>
        <w:t>,</w:t>
      </w:r>
      <w:r w:rsidRPr="007B6678">
        <w:rPr>
          <w:rFonts w:ascii="Verdana" w:hAnsi="Verdana"/>
          <w:szCs w:val="20"/>
        </w:rPr>
        <w:t xml:space="preserve"> co zna</w:t>
      </w:r>
      <w:r w:rsidR="00787B00">
        <w:rPr>
          <w:rFonts w:ascii="Verdana" w:hAnsi="Verdana"/>
          <w:szCs w:val="20"/>
        </w:rPr>
        <w:t>cząco rozszerza grupę nabywców.</w:t>
      </w:r>
      <w:r w:rsidRPr="007B6678">
        <w:rPr>
          <w:rFonts w:ascii="Verdana" w:hAnsi="Verdana"/>
          <w:szCs w:val="20"/>
        </w:rPr>
        <w:t xml:space="preserve"> Ten etap wciąż przed nami, co potwierdzają dane JLL. Zjawisko to w przyszłości może przybrać rozmiar rewolucji, która przearanżuje układ sił na polskim rynku inwestycyjnym w segmencie nieruchomości luksusowych. Polscy nabywcy </w:t>
      </w:r>
      <w:r w:rsidR="001A3388">
        <w:rPr>
          <w:rFonts w:ascii="Verdana" w:hAnsi="Verdana"/>
          <w:szCs w:val="20"/>
        </w:rPr>
        <w:t xml:space="preserve">mogą brać to pod uwagę </w:t>
      </w:r>
      <w:r w:rsidRPr="007B6678">
        <w:rPr>
          <w:rFonts w:ascii="Verdana" w:hAnsi="Verdana"/>
          <w:szCs w:val="20"/>
        </w:rPr>
        <w:t>lokują</w:t>
      </w:r>
      <w:r w:rsidR="001A3388">
        <w:rPr>
          <w:rFonts w:ascii="Verdana" w:hAnsi="Verdana"/>
          <w:szCs w:val="20"/>
        </w:rPr>
        <w:t>c</w:t>
      </w:r>
      <w:r w:rsidRPr="007B6678">
        <w:rPr>
          <w:rFonts w:ascii="Verdana" w:hAnsi="Verdana"/>
          <w:szCs w:val="20"/>
        </w:rPr>
        <w:t xml:space="preserve"> kapitał już </w:t>
      </w:r>
      <w:r w:rsidRPr="007B6678">
        <w:rPr>
          <w:rFonts w:ascii="Verdana" w:hAnsi="Verdana"/>
          <w:szCs w:val="20"/>
        </w:rPr>
        <w:lastRenderedPageBreak/>
        <w:t>teraz, gdy cena luksusu jest wciąż niższa, a popyt pochodzi z wewn</w:t>
      </w:r>
      <w:r w:rsidR="009F1EE7" w:rsidRPr="007B6678">
        <w:rPr>
          <w:rFonts w:ascii="Verdana" w:hAnsi="Verdana"/>
          <w:szCs w:val="20"/>
        </w:rPr>
        <w:t>ątrz</w:t>
      </w:r>
      <w:r w:rsidRPr="007B6678">
        <w:rPr>
          <w:rFonts w:ascii="Verdana" w:hAnsi="Verdana"/>
          <w:szCs w:val="20"/>
        </w:rPr>
        <w:t>”</w:t>
      </w:r>
      <w:r w:rsidR="009F1EE7" w:rsidRPr="007B6678">
        <w:rPr>
          <w:rFonts w:ascii="Verdana" w:hAnsi="Verdana"/>
          <w:szCs w:val="20"/>
        </w:rPr>
        <w:t xml:space="preserve"> - </w:t>
      </w:r>
      <w:r w:rsidR="009F1EE7" w:rsidRPr="007B6678">
        <w:rPr>
          <w:rFonts w:ascii="Verdana" w:hAnsi="Verdana"/>
          <w:b/>
          <w:szCs w:val="20"/>
        </w:rPr>
        <w:t>m</w:t>
      </w:r>
      <w:r w:rsidRPr="007B6678">
        <w:rPr>
          <w:rFonts w:ascii="Verdana" w:hAnsi="Verdana"/>
          <w:b/>
          <w:szCs w:val="20"/>
        </w:rPr>
        <w:t xml:space="preserve">ówi </w:t>
      </w:r>
      <w:proofErr w:type="spellStart"/>
      <w:r w:rsidRPr="007B6678">
        <w:rPr>
          <w:rFonts w:ascii="Verdana" w:hAnsi="Verdana"/>
          <w:b/>
          <w:szCs w:val="20"/>
        </w:rPr>
        <w:t>Clemens</w:t>
      </w:r>
      <w:proofErr w:type="spellEnd"/>
      <w:r w:rsidRPr="007B6678">
        <w:rPr>
          <w:rFonts w:ascii="Verdana" w:hAnsi="Verdana"/>
          <w:b/>
          <w:szCs w:val="20"/>
        </w:rPr>
        <w:t xml:space="preserve"> Lehr </w:t>
      </w:r>
      <w:proofErr w:type="spellStart"/>
      <w:r w:rsidRPr="007B6678">
        <w:rPr>
          <w:rFonts w:ascii="Verdana" w:hAnsi="Verdana"/>
          <w:b/>
          <w:szCs w:val="20"/>
        </w:rPr>
        <w:t>Head</w:t>
      </w:r>
      <w:proofErr w:type="spellEnd"/>
      <w:r w:rsidRPr="007B6678">
        <w:rPr>
          <w:rFonts w:ascii="Verdana" w:hAnsi="Verdana"/>
          <w:b/>
          <w:szCs w:val="20"/>
        </w:rPr>
        <w:t xml:space="preserve"> of AMSTAR Europe.</w:t>
      </w:r>
    </w:p>
    <w:p w14:paraId="79C1A3FB" w14:textId="77777777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4BCC8C6" w14:textId="4E62593E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B6678">
        <w:rPr>
          <w:rFonts w:ascii="Verdana" w:eastAsia="Times New Roman" w:hAnsi="Verdana"/>
          <w:sz w:val="20"/>
          <w:szCs w:val="20"/>
          <w:lang w:eastAsia="pl-PL"/>
        </w:rPr>
        <w:t>Inwestycja w luksusową nieruchomość może sprzyjać zwiększeniu wartości kapitału. Przeprowadzona w 2020 r. przez JLL analiza</w:t>
      </w:r>
      <w:r w:rsidR="007B6678" w:rsidRPr="007B6678">
        <w:rPr>
          <w:rFonts w:ascii="Verdana" w:eastAsia="Times New Roman" w:hAnsi="Verdana"/>
          <w:sz w:val="20"/>
          <w:szCs w:val="20"/>
          <w:lang w:eastAsia="pl-PL"/>
        </w:rPr>
        <w:t xml:space="preserve"> cen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B6678" w:rsidRPr="007B6678">
        <w:rPr>
          <w:rFonts w:ascii="Verdana" w:hAnsi="Verdana"/>
          <w:sz w:val="20"/>
          <w:szCs w:val="20"/>
        </w:rPr>
        <w:t>w oparciu o metodologię indeksu Case-</w:t>
      </w:r>
      <w:proofErr w:type="spellStart"/>
      <w:r w:rsidR="007B6678" w:rsidRPr="007B6678">
        <w:rPr>
          <w:rFonts w:ascii="Verdana" w:hAnsi="Verdana"/>
          <w:sz w:val="20"/>
          <w:szCs w:val="20"/>
        </w:rPr>
        <w:t>Shiller</w:t>
      </w:r>
      <w:proofErr w:type="spellEnd"/>
      <w:r w:rsidR="007B6678" w:rsidRPr="007B667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>pokazała wzrost wartości mieszkań luksusowych na poziomie 6,2% rocznie, a czasem wzrost ten wynosił nawet 10% rocznie. Do analizy posłużyły dane o cenach transakcyjnych wybranych nieruchomości na rynku wtórnym i ich porównanie z ceną zakupu na rynku pierwotnym. Stabilny wzrost cen w segmencie luksusowych mieszkań na rynku warszawskim zachęca do inwestowania. Inwestorzy porównując pozostałe stolice Europy Zachodniej</w:t>
      </w:r>
      <w:r w:rsidR="009F1EE7" w:rsidRPr="007B6678">
        <w:rPr>
          <w:rFonts w:ascii="Verdana" w:eastAsia="Times New Roman" w:hAnsi="Verdana"/>
          <w:sz w:val="20"/>
          <w:szCs w:val="20"/>
          <w:lang w:eastAsia="pl-PL"/>
        </w:rPr>
        <w:t>,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wybierają Warszawę, która nadal pozostaje jednym z tańszych rynków.</w:t>
      </w:r>
    </w:p>
    <w:p w14:paraId="296F1FAF" w14:textId="77777777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71F488E" w14:textId="6202379E" w:rsidR="00F66974" w:rsidRPr="007B6678" w:rsidRDefault="00F66974" w:rsidP="007B6678">
      <w:pPr>
        <w:spacing w:line="276" w:lineRule="auto"/>
        <w:rPr>
          <w:rFonts w:ascii="Verdana" w:hAnsi="Verdana"/>
          <w:szCs w:val="20"/>
        </w:rPr>
      </w:pPr>
      <w:r w:rsidRPr="007B6678">
        <w:rPr>
          <w:rFonts w:ascii="Verdana" w:hAnsi="Verdana"/>
          <w:szCs w:val="20"/>
        </w:rPr>
        <w:t>„Aktualnie możemy już mówić o ograniczonej dostępności produktu</w:t>
      </w:r>
      <w:r w:rsidR="009F1EE7" w:rsidRPr="007B6678">
        <w:rPr>
          <w:rFonts w:ascii="Verdana" w:hAnsi="Verdana"/>
          <w:szCs w:val="20"/>
        </w:rPr>
        <w:t>,</w:t>
      </w:r>
      <w:r w:rsidRPr="007B6678">
        <w:rPr>
          <w:rFonts w:ascii="Verdana" w:hAnsi="Verdana"/>
          <w:szCs w:val="20"/>
        </w:rPr>
        <w:t xml:space="preserve"> ja</w:t>
      </w:r>
      <w:r w:rsidR="009F1EE7" w:rsidRPr="007B6678">
        <w:rPr>
          <w:rFonts w:ascii="Verdana" w:hAnsi="Verdana"/>
          <w:szCs w:val="20"/>
        </w:rPr>
        <w:t>kim jest luksusowa nieruchomość</w:t>
      </w:r>
      <w:r w:rsidRPr="007B6678">
        <w:rPr>
          <w:rFonts w:ascii="Verdana" w:hAnsi="Verdana"/>
          <w:szCs w:val="20"/>
        </w:rPr>
        <w:t>”</w:t>
      </w:r>
      <w:r w:rsidR="009F1EE7" w:rsidRPr="007B6678">
        <w:rPr>
          <w:rFonts w:ascii="Verdana" w:hAnsi="Verdana"/>
          <w:szCs w:val="20"/>
        </w:rPr>
        <w:t xml:space="preserve"> - </w:t>
      </w:r>
      <w:r w:rsidR="009F1EE7" w:rsidRPr="007B6678">
        <w:rPr>
          <w:rFonts w:ascii="Verdana" w:hAnsi="Verdana"/>
          <w:b/>
          <w:szCs w:val="20"/>
        </w:rPr>
        <w:t>m</w:t>
      </w:r>
      <w:r w:rsidRPr="007B6678">
        <w:rPr>
          <w:rFonts w:ascii="Verdana" w:hAnsi="Verdana"/>
          <w:b/>
          <w:szCs w:val="20"/>
        </w:rPr>
        <w:t>ówi Michał Skotnicki, Prezes Zarządu BBI Development i Złotej 44.</w:t>
      </w:r>
      <w:r w:rsidRPr="007B6678">
        <w:rPr>
          <w:rFonts w:ascii="Verdana" w:hAnsi="Verdana"/>
          <w:szCs w:val="20"/>
        </w:rPr>
        <w:t xml:space="preserve"> „Zapotrzebowanie na dobra luksusowe rośnie, a wraz z nim grupa zamożnych i bardzo bogatych nabywców, którzy świadomie lokują kapitał. Po zamknięciu sprzedaży Złotej 44 </w:t>
      </w:r>
      <w:r w:rsidR="00A63F83">
        <w:rPr>
          <w:rFonts w:ascii="Verdana" w:hAnsi="Verdana"/>
          <w:szCs w:val="20"/>
        </w:rPr>
        <w:t>może się okazać, że kolejna tak luksusowa</w:t>
      </w:r>
      <w:r w:rsidRPr="007B6678">
        <w:rPr>
          <w:rFonts w:ascii="Verdana" w:hAnsi="Verdana"/>
          <w:szCs w:val="20"/>
        </w:rPr>
        <w:t xml:space="preserve"> inwestycja nie </w:t>
      </w:r>
      <w:r w:rsidR="000E08EF" w:rsidRPr="007B6678">
        <w:rPr>
          <w:rFonts w:ascii="Verdana" w:hAnsi="Verdana"/>
          <w:szCs w:val="20"/>
        </w:rPr>
        <w:t>powstanie szybko. Wyprodukowanie luksusowego apartamentowca zajmuje kilka lat, a każda nowa inwestycja zmierzy się z rosnącym</w:t>
      </w:r>
      <w:r w:rsidR="00787B00">
        <w:rPr>
          <w:rFonts w:ascii="Verdana" w:hAnsi="Verdana"/>
          <w:szCs w:val="20"/>
        </w:rPr>
        <w:t>i cenami materiałów budowlanych –</w:t>
      </w:r>
      <w:r w:rsidR="000E08EF" w:rsidRPr="007B6678">
        <w:rPr>
          <w:rFonts w:ascii="Verdana" w:hAnsi="Verdana"/>
          <w:szCs w:val="20"/>
        </w:rPr>
        <w:t xml:space="preserve"> na przykład cena stali już wzrosła o 150% od sierpnia zeszłego roku. </w:t>
      </w:r>
      <w:r w:rsidRPr="007B6678">
        <w:rPr>
          <w:rFonts w:ascii="Verdana" w:hAnsi="Verdana"/>
          <w:szCs w:val="20"/>
        </w:rPr>
        <w:t>Budowa mieszkalnej wieży wymaga odpowiedniej lokalizacji, która charakteryzuje luksus, a nie jest tajemnicą, że w centrum Warszawy powierzchnia gruntów jest ograniczona</w:t>
      </w:r>
      <w:r w:rsidR="006D4B6F" w:rsidRPr="007B6678">
        <w:rPr>
          <w:rFonts w:ascii="Verdana" w:hAnsi="Verdana"/>
          <w:szCs w:val="20"/>
        </w:rPr>
        <w:t>, a ich ceny także rosną</w:t>
      </w:r>
      <w:r w:rsidRPr="007B6678">
        <w:rPr>
          <w:rFonts w:ascii="Verdana" w:hAnsi="Verdana"/>
          <w:szCs w:val="20"/>
        </w:rPr>
        <w:t>”</w:t>
      </w:r>
      <w:r w:rsidR="006D4B6F" w:rsidRPr="007B6678">
        <w:rPr>
          <w:rFonts w:ascii="Verdana" w:hAnsi="Verdana"/>
          <w:szCs w:val="20"/>
        </w:rPr>
        <w:t>.</w:t>
      </w:r>
      <w:r w:rsidR="009F1EE7" w:rsidRPr="007B6678">
        <w:rPr>
          <w:rFonts w:ascii="Verdana" w:hAnsi="Verdana"/>
          <w:szCs w:val="20"/>
        </w:rPr>
        <w:t xml:space="preserve"> - </w:t>
      </w:r>
      <w:r w:rsidRPr="007B6678">
        <w:rPr>
          <w:rFonts w:ascii="Verdana" w:hAnsi="Verdana"/>
          <w:b/>
          <w:szCs w:val="20"/>
        </w:rPr>
        <w:t xml:space="preserve">dodaje Michał Skotnicki. </w:t>
      </w:r>
    </w:p>
    <w:p w14:paraId="762F2A1A" w14:textId="77777777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611C7EB9" w14:textId="77777777" w:rsidR="00E54DBF" w:rsidRPr="007B6678" w:rsidRDefault="00F66974" w:rsidP="007B6678">
      <w:pPr>
        <w:pStyle w:val="Default"/>
        <w:spacing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B6678">
        <w:rPr>
          <w:rFonts w:ascii="Verdana" w:eastAsia="Times New Roman" w:hAnsi="Verdana"/>
          <w:b/>
          <w:sz w:val="20"/>
          <w:szCs w:val="20"/>
          <w:lang w:eastAsia="pl-PL"/>
        </w:rPr>
        <w:t>Luksus wymaga więcej</w:t>
      </w:r>
    </w:p>
    <w:p w14:paraId="4A8FA12F" w14:textId="77777777" w:rsidR="00E54DBF" w:rsidRPr="007B6678" w:rsidRDefault="00E54DBF" w:rsidP="007B6678">
      <w:pPr>
        <w:pStyle w:val="Default"/>
        <w:spacing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4B2DDF9" w14:textId="422A9D3D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Charakterystyka luksusowej nieruchomości opiera się przede wszystkim na jej doskonałej, centralnej lokalizacji, która zapewni dostępność najważniejszych punktów na mapie miasta w promieniu </w:t>
      </w:r>
      <w:r w:rsidR="00030C1B" w:rsidRPr="007B6678">
        <w:rPr>
          <w:rFonts w:ascii="Verdana" w:eastAsia="Times New Roman" w:hAnsi="Verdana"/>
          <w:sz w:val="20"/>
          <w:szCs w:val="20"/>
          <w:lang w:eastAsia="pl-PL"/>
        </w:rPr>
        <w:t>piętnastominutowego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spaceru. To także wyposażenie apartamentowca, który oferując najważniejsze udogodnienia pod dachem budynku</w:t>
      </w:r>
      <w:r w:rsidR="00C16706" w:rsidRPr="007B6678">
        <w:rPr>
          <w:rFonts w:ascii="Verdana" w:eastAsia="Times New Roman" w:hAnsi="Verdana"/>
          <w:sz w:val="20"/>
          <w:szCs w:val="20"/>
          <w:lang w:eastAsia="pl-PL"/>
        </w:rPr>
        <w:t>,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zapewni mieszkańcom komfort życia w bezpiecznym otoczeniu. Luksus wymaga udogodnień sportowych, biznesowych i rekreacyjnych na światowym poziomie – Złota 44 oferuje swoim mieszkańcom aż 1800 </w:t>
      </w:r>
      <w:proofErr w:type="spellStart"/>
      <w:r w:rsidRPr="007B6678">
        <w:rPr>
          <w:rFonts w:ascii="Verdana" w:eastAsia="Times New Roman" w:hAnsi="Verdana"/>
          <w:sz w:val="20"/>
          <w:szCs w:val="20"/>
          <w:lang w:eastAsia="pl-PL"/>
        </w:rPr>
        <w:t>mkw</w:t>
      </w:r>
      <w:proofErr w:type="spellEnd"/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przestrzeni wspólnej przeznaczonej do wyłącznego użytku mieszkańców. Znajdziemy tu basen o długości około 25 metrów, saunę, łaźnię parową, salę kinową, symulator gry w golfa, przestrzeń klubową i sale konferencyjne, a także pokój zabaw dla dzieci. Mieszkańcy zaczerpną powietrza</w:t>
      </w:r>
      <w:r w:rsidR="006D4B6F" w:rsidRPr="007B6678">
        <w:rPr>
          <w:rFonts w:ascii="Verdana" w:eastAsia="Times New Roman" w:hAnsi="Verdana"/>
          <w:sz w:val="20"/>
          <w:szCs w:val="20"/>
          <w:lang w:eastAsia="pl-PL"/>
        </w:rPr>
        <w:t xml:space="preserve"> dzięki uchylnym panelom okiennym w apartamentach, a także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na </w:t>
      </w:r>
      <w:r w:rsidR="006D4B6F" w:rsidRPr="007B6678">
        <w:rPr>
          <w:rFonts w:ascii="Verdana" w:eastAsia="Times New Roman" w:hAnsi="Verdana"/>
          <w:sz w:val="20"/>
          <w:szCs w:val="20"/>
          <w:lang w:eastAsia="pl-PL"/>
        </w:rPr>
        <w:t xml:space="preserve">wspólnym 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tarasie o powierzchni 400 </w:t>
      </w:r>
      <w:proofErr w:type="spellStart"/>
      <w:r w:rsidRPr="007B6678">
        <w:rPr>
          <w:rFonts w:ascii="Verdana" w:eastAsia="Times New Roman" w:hAnsi="Verdana"/>
          <w:sz w:val="20"/>
          <w:szCs w:val="20"/>
          <w:lang w:eastAsia="pl-PL"/>
        </w:rPr>
        <w:t>mkw</w:t>
      </w:r>
      <w:proofErr w:type="spellEnd"/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z całorocznym jacuzzi. We wnętrzu budynku zadbano o komfort i zdrowie – powietrze jest filtrowane, a woda uzdatniana. </w:t>
      </w:r>
    </w:p>
    <w:p w14:paraId="6CFA7372" w14:textId="77777777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F2BBC05" w14:textId="642E40EF" w:rsidR="00F66974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B6678">
        <w:rPr>
          <w:rFonts w:ascii="Verdana" w:eastAsia="Times New Roman" w:hAnsi="Verdana"/>
          <w:sz w:val="20"/>
          <w:szCs w:val="20"/>
          <w:lang w:eastAsia="pl-PL"/>
        </w:rPr>
        <w:t>Ograniczona dostępność luksusowych apartamentów, odporność segmen</w:t>
      </w:r>
      <w:r w:rsidR="00C16706" w:rsidRPr="007B6678">
        <w:rPr>
          <w:rFonts w:ascii="Verdana" w:eastAsia="Times New Roman" w:hAnsi="Verdana"/>
          <w:sz w:val="20"/>
          <w:szCs w:val="20"/>
          <w:lang w:eastAsia="pl-PL"/>
        </w:rPr>
        <w:t>tu na zawirowania koniunktury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, a także </w:t>
      </w:r>
      <w:r w:rsidR="007B6678" w:rsidRPr="007B6678">
        <w:rPr>
          <w:rFonts w:ascii="Verdana" w:eastAsia="Times New Roman" w:hAnsi="Verdana"/>
          <w:sz w:val="20"/>
          <w:szCs w:val="20"/>
          <w:lang w:eastAsia="pl-PL"/>
        </w:rPr>
        <w:t>rosnące ceny materiałów budowlanych</w:t>
      </w: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 dyktują prawdopodobnie najlepszy moment, w którym warto ulokować kapitał. </w:t>
      </w:r>
    </w:p>
    <w:p w14:paraId="5D7DEBB6" w14:textId="77777777" w:rsidR="007B6678" w:rsidRDefault="007B6678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2C88B9F" w14:textId="77777777" w:rsidR="007B6678" w:rsidRPr="007B6678" w:rsidRDefault="007B6678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BD90354" w14:textId="77777777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3F617C7E" w14:textId="77777777" w:rsidR="00F66974" w:rsidRPr="007B6678" w:rsidRDefault="00F66974" w:rsidP="007B6678">
      <w:pPr>
        <w:spacing w:line="276" w:lineRule="auto"/>
        <w:rPr>
          <w:rFonts w:ascii="Verdana" w:hAnsi="Verdana" w:cs="Source Sans Pro"/>
          <w:b/>
          <w:color w:val="000000"/>
          <w:szCs w:val="20"/>
        </w:rPr>
      </w:pPr>
      <w:r w:rsidRPr="007B6678">
        <w:rPr>
          <w:rFonts w:ascii="Verdana" w:hAnsi="Verdana" w:cs="Source Sans Pro"/>
          <w:b/>
          <w:color w:val="000000"/>
          <w:szCs w:val="20"/>
        </w:rPr>
        <w:t>Więcej o ZŁOTA 44</w:t>
      </w:r>
    </w:p>
    <w:p w14:paraId="19F1B27C" w14:textId="77777777" w:rsidR="00F66974" w:rsidRPr="007B6678" w:rsidRDefault="00F66974" w:rsidP="007B6678">
      <w:pPr>
        <w:spacing w:line="276" w:lineRule="auto"/>
        <w:rPr>
          <w:rFonts w:ascii="Verdana" w:hAnsi="Verdana" w:cs="Source Sans Pro"/>
          <w:color w:val="000000"/>
          <w:szCs w:val="20"/>
        </w:rPr>
      </w:pPr>
      <w:r w:rsidRPr="007B6678">
        <w:rPr>
          <w:rFonts w:ascii="Verdana" w:hAnsi="Verdana" w:cs="Source Sans Pro"/>
          <w:color w:val="000000"/>
          <w:szCs w:val="20"/>
        </w:rPr>
        <w:t xml:space="preserve">Inwestorami apartamentowca ZŁOTA 44 są fundusz inwestycyjny zarządzany przez AMSTAR, który nabywa, realizuje i zarządza nieruchomościami na wybranych rynkach w Europie, USA oraz innych krajach na całym świecie, oraz BBI Development SA – spółka deweloperska notowana na Giełdzie Papierów Wartościowych w Warszawie. </w:t>
      </w:r>
    </w:p>
    <w:p w14:paraId="6859082D" w14:textId="13E25C80" w:rsidR="00F66974" w:rsidRPr="007B6678" w:rsidRDefault="00F66974" w:rsidP="007B6678">
      <w:pPr>
        <w:pStyle w:val="Default"/>
        <w:spacing w:line="276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7B6678">
        <w:rPr>
          <w:rFonts w:ascii="Verdana" w:eastAsia="Times New Roman" w:hAnsi="Verdana"/>
          <w:sz w:val="20"/>
          <w:szCs w:val="20"/>
          <w:lang w:eastAsia="pl-PL"/>
        </w:rPr>
        <w:t xml:space="preserve">Więcej informacji na </w:t>
      </w:r>
      <w:hyperlink r:id="rId8" w:history="1">
        <w:r w:rsidRPr="007B6678">
          <w:rPr>
            <w:rStyle w:val="Hipercze"/>
            <w:rFonts w:ascii="Verdana" w:eastAsia="Times New Roman" w:hAnsi="Verdana"/>
            <w:sz w:val="20"/>
            <w:szCs w:val="20"/>
            <w:lang w:eastAsia="pl-PL"/>
          </w:rPr>
          <w:t>http://www.zlota44.com</w:t>
        </w:r>
      </w:hyperlink>
    </w:p>
    <w:p w14:paraId="29428D07" w14:textId="7452C82E" w:rsidR="00A2653F" w:rsidRPr="007B6678" w:rsidRDefault="00A2653F" w:rsidP="007B6678">
      <w:pPr>
        <w:spacing w:line="276" w:lineRule="auto"/>
        <w:rPr>
          <w:rFonts w:ascii="Verdana" w:hAnsi="Verdana" w:cs="Source Sans Pro"/>
          <w:color w:val="000000"/>
          <w:szCs w:val="20"/>
        </w:rPr>
      </w:pPr>
    </w:p>
    <w:sectPr w:rsidR="00A2653F" w:rsidRPr="007B6678" w:rsidSect="00696E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" w:right="1286" w:bottom="1616" w:left="1418" w:header="226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78028" w14:textId="77777777" w:rsidR="00FA6A50" w:rsidRDefault="00FA6A50">
      <w:pPr>
        <w:spacing w:before="0"/>
      </w:pPr>
      <w:r>
        <w:separator/>
      </w:r>
    </w:p>
  </w:endnote>
  <w:endnote w:type="continuationSeparator" w:id="0">
    <w:p w14:paraId="34B27B44" w14:textId="77777777" w:rsidR="00FA6A50" w:rsidRDefault="00FA6A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7D26" w14:textId="77777777" w:rsidR="0025751E" w:rsidRDefault="00257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BAA11" w14:textId="77777777" w:rsidR="00613DCF" w:rsidRDefault="00420D5D" w:rsidP="00696E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5C6D461" wp14:editId="77CE7217">
              <wp:simplePos x="0" y="0"/>
              <wp:positionH relativeFrom="column">
                <wp:posOffset>-116205</wp:posOffset>
              </wp:positionH>
              <wp:positionV relativeFrom="paragraph">
                <wp:posOffset>-5080</wp:posOffset>
              </wp:positionV>
              <wp:extent cx="1494155" cy="511175"/>
              <wp:effectExtent l="0" t="0" r="0" b="3175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5CC38" w14:textId="77777777" w:rsidR="00613DCF" w:rsidRPr="00A34AC2" w:rsidRDefault="00420D5D" w:rsidP="00696E08">
                          <w:pPr>
                            <w:pStyle w:val="Podstawowyakapitowy"/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</w:pPr>
                          <w:r w:rsidRPr="00A34AC2"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  <w:t>ul. Złota 44, 00-120 Warszawa</w:t>
                          </w:r>
                        </w:p>
                        <w:p w14:paraId="35486220" w14:textId="77777777" w:rsidR="00613DCF" w:rsidRDefault="00D37416" w:rsidP="00696E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D46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-9.15pt;margin-top:-.4pt;width:117.65pt;height:4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9jDgIAAPkDAAAOAAAAZHJzL2Uyb0RvYy54bWysU1Fv0zAQfkfiP1h+p2mqhq1R02lsDCEN&#10;mDT4AVfHaazZPmO7Tcav5+x0XQVviDxYdu7uu/s+f15fjUazg/RBoW14OZtzJq3AVtldw398v3t3&#10;yVmIYFvQaGXDn2XgV5u3b9aDq+UCe9St9IxAbKgH1/A+RlcXRRC9NBBm6KSlYIfeQKSj3xWth4HQ&#10;jS4W8/n7YkDfOo9ChkB/b6cg32T8rpMifuu6ICPTDafZYl59XrdpLTZrqHceXK/EcQz4hykMKEtN&#10;T1C3EIHtvfoLyijhMWAXZwJNgV2nhMwciE05/4PNYw9OZi4kTnAnmcL/gxVfDw+eqZbu7oIzC4bu&#10;6AG1ZFE+hYiDZPSfRBpcqCn30VF2HD/gSAWZcHD3KJ4Cs3jTg93Ja+9x6CW0NGSZKouz0gknJJDt&#10;8AVbagb7iBlo7LxJCpImjNDpsp5PFyTHyERquVwty6riTFCsKsvyosotoH6pdj7ETxINS5uGezJA&#10;RofDfYhpGqhfUlIzi3dK62wCbdnQ8FW1qHLBWcSoSB7VyjT8cp6+yTWJ5Efb5uIISk97aqDtkXUi&#10;OlGO43akxCTFFttn4u9x8iK9Hdr06H9xNpAPGx5+7sFLzvRnSxquyuUyGTcfltXFgg7+PLI9j4AV&#10;BNXwyNm0vYnZ7BPXa9K6U1mG10mOs5K/sjrHt5AMfH7OWa8vdvMbAAD//wMAUEsDBBQABgAIAAAA&#10;IQAsiBrA3QAAAAgBAAAPAAAAZHJzL2Rvd25yZXYueG1sTI/BTsMwEETvSPyDtUjcWjsFmjbEqRCI&#10;K6iFVuLmxtskIl5HsduEv+/2RG87mtHsvHw1ulacsA+NJw3JVIFAKr1tqNLw/fU+WYAI0ZA1rSfU&#10;8IcBVsXtTW4y6wda42kTK8ElFDKjoY6xy6QMZY3OhKnvkNg7+N6ZyLKvpO3NwOWulTOl5tKZhvhD&#10;bTp8rbH83Rydhu3H4Wf3qD6rN/fUDX5UktxSan1/N748g4g4xv8wXObzdCh4094fyQbRapgkiweO&#10;8sEE7M+SlNn2GtJlCrLI5TVAcQYAAP//AwBQSwECLQAUAAYACAAAACEAtoM4kv4AAADhAQAAEwAA&#10;AAAAAAAAAAAAAAAAAAAAW0NvbnRlbnRfVHlwZXNdLnhtbFBLAQItABQABgAIAAAAIQA4/SH/1gAA&#10;AJQBAAALAAAAAAAAAAAAAAAAAC8BAABfcmVscy8ucmVsc1BLAQItABQABgAIAAAAIQDZnW9jDgIA&#10;APkDAAAOAAAAAAAAAAAAAAAAAC4CAABkcnMvZTJvRG9jLnhtbFBLAQItABQABgAIAAAAIQAsiBrA&#10;3QAAAAgBAAAPAAAAAAAAAAAAAAAAAGgEAABkcnMvZG93bnJldi54bWxQSwUGAAAAAAQABADzAAAA&#10;cgUAAAAA&#10;" filled="f" stroked="f">
              <v:textbox>
                <w:txbxContent>
                  <w:p w14:paraId="4E15CC38" w14:textId="77777777" w:rsidR="00613DCF" w:rsidRPr="00A34AC2" w:rsidRDefault="00420D5D" w:rsidP="00696E08">
                    <w:pPr>
                      <w:pStyle w:val="Podstawowyakapitowy"/>
                      <w:rPr>
                        <w:color w:val="D0AD5E"/>
                        <w:spacing w:val="3"/>
                        <w:sz w:val="16"/>
                        <w:szCs w:val="16"/>
                      </w:rPr>
                    </w:pPr>
                    <w:r w:rsidRPr="00A34AC2">
                      <w:rPr>
                        <w:color w:val="D0AD5E"/>
                        <w:spacing w:val="3"/>
                        <w:sz w:val="16"/>
                        <w:szCs w:val="16"/>
                      </w:rPr>
                      <w:t>ul. Złota 44, 00-120 Warszawa</w:t>
                    </w:r>
                  </w:p>
                  <w:p w14:paraId="35486220" w14:textId="77777777" w:rsidR="00613DCF" w:rsidRDefault="00D37416" w:rsidP="00696E0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5FBC8ED" wp14:editId="67580D94">
              <wp:simplePos x="0" y="0"/>
              <wp:positionH relativeFrom="column">
                <wp:posOffset>1691640</wp:posOffset>
              </wp:positionH>
              <wp:positionV relativeFrom="paragraph">
                <wp:posOffset>92075</wp:posOffset>
              </wp:positionV>
              <wp:extent cx="1012190" cy="511175"/>
              <wp:effectExtent l="0" t="0" r="0" b="317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0E72F" w14:textId="77777777" w:rsidR="00613DCF" w:rsidRPr="00A34AC2" w:rsidRDefault="00420D5D" w:rsidP="00696E08">
                          <w:pPr>
                            <w:pStyle w:val="Podstawowyakapitowy"/>
                            <w:jc w:val="center"/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  <w:t>+48 22 250 14 44</w:t>
                          </w:r>
                        </w:p>
                        <w:p w14:paraId="4D61EC03" w14:textId="77777777" w:rsidR="00613DCF" w:rsidRDefault="00D37416" w:rsidP="00696E0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BC8ED" id="Pole tekstowe 18" o:spid="_x0000_s1027" type="#_x0000_t202" style="position:absolute;left:0;text-align:left;margin-left:133.2pt;margin-top:7.25pt;width:79.7pt;height:4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/cEAIAAAAEAAAOAAAAZHJzL2Uyb0RvYy54bWysU1Fv0zAQfkfiP1h+p2mqlq1R02lsDCGN&#10;MWnwA66O01izfcZ2m5Rfz9lpSwVviDxYds733X3ffV7dDEazvfRBoa15OZlyJq3ARtltzb9/e3h3&#10;zVmIYBvQaGXNDzLwm/XbN6veVXKGHepGekYgNlS9q3kXo6uKIohOGggTdNJSsEVvINLRb4vGQ0/o&#10;Rhez6fR90aNvnEchQ6C/92OQrzN+20oRv7ZtkJHpmlNvMa8+r5u0FusVVFsPrlPi2Ab8QxcGlKWi&#10;Z6h7iMB2Xv0FZZTwGLCNE4GmwLZVQmYOxKac/sHmpQMnMxcSJ7izTOH/wYqn/bNnqqHZ0aQsGJrR&#10;M2rJonwNEXvJ6D+J1LtQ0d0XR7fj8AEHSsiEg3tE8RqYxbsO7Fbeeo99J6GhJsuUWVykjjghgWz6&#10;L9hQMdhFzEBD601SkDRhhE7DOpwHJIfIRCo5LWflkkKCYouyLK8WuQRUp2znQ/wk0bC0qbknA2R0&#10;2D+GmLqB6nQlFbP4oLTOJtCW9TVfLmaLnHARMSqSR7UyNb+epm90TSL50TY5OYLS454KaHtknYiO&#10;lOOwGUaVT2JusDmQDB5HS9ITok2H/idnPdmx5uHHDrzkTH+2JOWynM+Tf/Nhvria0cFfRjaXEbCC&#10;oGoeORu3dzF7fqR8S5K3KquRZjN2cmyZbJZFOj6J5OPLc771++GufwEAAP//AwBQSwMEFAAGAAgA&#10;AAAhADn7hDvdAAAACQEAAA8AAABkcnMvZG93bnJldi54bWxMj8FOwzAQRO9I/QdrkbhRmyiJ2jRO&#10;VYG4gigUiZsbb5Oo8TqK3Sb8PcsJjqt5mn1TbmfXiyuOofOk4WGpQCDV3nbUaPh4f75fgQjRkDW9&#10;J9TwjQG21eKmNIX1E73hdR8bwSUUCqOhjXEopAx1i86EpR+QODv50ZnI59hIO5qJy10vE6Vy6UxH&#10;/KE1Az62WJ/3F6fh8HL6+kzVa/PksmHys5Lk1lLru9t5twERcY5/MPzqszpU7HT0F7JB9BqSPE8Z&#10;5SDNQDCQJhlvOWpYZwpkVcr/C6ofAAAA//8DAFBLAQItABQABgAIAAAAIQC2gziS/gAAAOEBAAAT&#10;AAAAAAAAAAAAAAAAAAAAAABbQ29udGVudF9UeXBlc10ueG1sUEsBAi0AFAAGAAgAAAAhADj9If/W&#10;AAAAlAEAAAsAAAAAAAAAAAAAAAAALwEAAF9yZWxzLy5yZWxzUEsBAi0AFAAGAAgAAAAhADUcf9wQ&#10;AgAAAAQAAA4AAAAAAAAAAAAAAAAALgIAAGRycy9lMm9Eb2MueG1sUEsBAi0AFAAGAAgAAAAhADn7&#10;hDvdAAAACQEAAA8AAAAAAAAAAAAAAAAAagQAAGRycy9kb3ducmV2LnhtbFBLBQYAAAAABAAEAPMA&#10;AAB0BQAAAAA=&#10;" filled="f" stroked="f">
              <v:textbox>
                <w:txbxContent>
                  <w:p w14:paraId="7370E72F" w14:textId="77777777" w:rsidR="00613DCF" w:rsidRPr="00A34AC2" w:rsidRDefault="00420D5D" w:rsidP="00696E08">
                    <w:pPr>
                      <w:pStyle w:val="Podstawowyakapitowy"/>
                      <w:jc w:val="center"/>
                      <w:rPr>
                        <w:color w:val="D0AD5E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color w:val="D0AD5E"/>
                        <w:spacing w:val="3"/>
                        <w:sz w:val="16"/>
                        <w:szCs w:val="16"/>
                      </w:rPr>
                      <w:t>+48 22 250 14 44</w:t>
                    </w:r>
                  </w:p>
                  <w:p w14:paraId="4D61EC03" w14:textId="77777777" w:rsidR="00613DCF" w:rsidRDefault="00D37416" w:rsidP="00696E0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80DCCAB" wp14:editId="0471972A">
              <wp:simplePos x="0" y="0"/>
              <wp:positionH relativeFrom="column">
                <wp:posOffset>4450080</wp:posOffset>
              </wp:positionH>
              <wp:positionV relativeFrom="paragraph">
                <wp:posOffset>91440</wp:posOffset>
              </wp:positionV>
              <wp:extent cx="1009650" cy="511175"/>
              <wp:effectExtent l="0" t="0" r="0" b="317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16A58" w14:textId="77777777" w:rsidR="00613DCF" w:rsidRPr="00A34AC2" w:rsidRDefault="00420D5D" w:rsidP="00696E08">
                          <w:pPr>
                            <w:pStyle w:val="Podstawowyakapitowy"/>
                            <w:jc w:val="right"/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  <w:t>www.zlota44.com</w:t>
                          </w:r>
                        </w:p>
                        <w:p w14:paraId="4AB96AFD" w14:textId="77777777" w:rsidR="00613DCF" w:rsidRDefault="00D37416" w:rsidP="00696E0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DCCAB" id="Pole tekstowe 20" o:spid="_x0000_s1028" type="#_x0000_t202" style="position:absolute;left:0;text-align:left;margin-left:350.4pt;margin-top:7.2pt;width:79.5pt;height:4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0AqEAIAAAAEAAAOAAAAZHJzL2Uyb0RvYy54bWysU9Fu2yAUfZ+0f0C8L7ajuG2skKpr12lS&#10;t1Xq9gEE4xgVuAxI7Ozrd8FJFm1v0/yAwJd77j3nHla3o9FkL31QYBmtZiUl0gpold0y+v3b47sb&#10;SkLktuUarGT0IAO9Xb99sxpcI+fQg26lJwhiQzM4RvsYXVMUQfTS8DADJy0GO/CGRzz6bdF6PiC6&#10;0cW8LK+KAXzrPAgZAv59mIJ0nfG7Tor4teuCjEQzir3FvPq8btJarFe82XrueiWObfB/6MJwZbHo&#10;GeqBR052Xv0FZZTwEKCLMwGmgK5TQmYOyKYq/2Dz0nMnMxcUJ7izTOH/wYov+2dPVMvoHOWx3OCM&#10;nkFLEuVriDBIgv9RpMGFBu++OLwdx/cw4rAz4eCeQLwGYuG+53Yr77yHoZe8xSarlFlcpE44IYFs&#10;hs/QYjG+i5CBxs6bpCBqQhAduzmcByTHSEQqWZbLqxpDAmN1VVXXdS7Bm1O28yF+lGBI2jDq0QAZ&#10;ne+fQkzd8OZ0JRWz8Ki0zibQlgyMLut5nRMuIkZF9KhWhtGbMn2TaxLJD7bNyZErPe2xgLZH1ono&#10;RDmOm3FS+STmBtoDyuBhsiQ+Idz04H9SMqAdGQ0/dtxLSvQni1Iuq8Ui+TcfFvV1mpa/jGwuI9wK&#10;hGI0UjJt72P2/ET5DiXvVFYjzWbq5Ngy2iyLdHwSyceX53zr98Nd/wIAAP//AwBQSwMEFAAGAAgA&#10;AAAhAF+oFbTcAAAACQEAAA8AAABkcnMvZG93bnJldi54bWxMj81OwzAQhO9IvIO1SNyoDUqhSbOp&#10;EIgriPIj9ebG2yQiXkex24S3ZznBcXZGM9+Wm9n36kRj7AIjXC8MKOI6uI4bhPe3p6sVqJgsO9sH&#10;JoRvirCpzs9KW7gw8SudtqlRUsKxsAhtSkOhdaxb8jYuwkAs3iGM3iaRY6PdaCcp972+MeZWe9ux&#10;LLR2oIeW6q/t0SN8PB92n5l5aR79cpjCbDT7XCNeXsz3a1CJ5vQXhl98QYdKmPbhyC6qHuHOGEFP&#10;YmQZKAmslrkc9gh5loOuSv3/g+oHAAD//wMAUEsBAi0AFAAGAAgAAAAhALaDOJL+AAAA4QEAABMA&#10;AAAAAAAAAAAAAAAAAAAAAFtDb250ZW50X1R5cGVzXS54bWxQSwECLQAUAAYACAAAACEAOP0h/9YA&#10;AACUAQAACwAAAAAAAAAAAAAAAAAvAQAAX3JlbHMvLnJlbHNQSwECLQAUAAYACAAAACEAeadAKhAC&#10;AAAABAAADgAAAAAAAAAAAAAAAAAuAgAAZHJzL2Uyb0RvYy54bWxQSwECLQAUAAYACAAAACEAX6gV&#10;tNwAAAAJAQAADwAAAAAAAAAAAAAAAABqBAAAZHJzL2Rvd25yZXYueG1sUEsFBgAAAAAEAAQA8wAA&#10;AHMFAAAAAA==&#10;" filled="f" stroked="f">
              <v:textbox>
                <w:txbxContent>
                  <w:p w14:paraId="08E16A58" w14:textId="77777777" w:rsidR="00613DCF" w:rsidRPr="00A34AC2" w:rsidRDefault="00420D5D" w:rsidP="00696E08">
                    <w:pPr>
                      <w:pStyle w:val="Podstawowyakapitowy"/>
                      <w:jc w:val="right"/>
                      <w:rPr>
                        <w:color w:val="D0AD5E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color w:val="D0AD5E"/>
                        <w:spacing w:val="3"/>
                        <w:sz w:val="16"/>
                        <w:szCs w:val="16"/>
                      </w:rPr>
                      <w:t>www.zlota44.com</w:t>
                    </w:r>
                  </w:p>
                  <w:p w14:paraId="4AB96AFD" w14:textId="77777777" w:rsidR="00613DCF" w:rsidRDefault="00D37416" w:rsidP="00696E0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4C0CDF9" wp14:editId="43AA8746">
              <wp:simplePos x="0" y="0"/>
              <wp:positionH relativeFrom="column">
                <wp:posOffset>3112135</wp:posOffset>
              </wp:positionH>
              <wp:positionV relativeFrom="paragraph">
                <wp:posOffset>90805</wp:posOffset>
              </wp:positionV>
              <wp:extent cx="1009650" cy="511175"/>
              <wp:effectExtent l="0" t="0" r="0" b="3175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2F94B" w14:textId="77777777" w:rsidR="00613DCF" w:rsidRPr="00A34AC2" w:rsidRDefault="00420D5D" w:rsidP="00696E08">
                          <w:pPr>
                            <w:pStyle w:val="Podstawowyakapitowy"/>
                            <w:jc w:val="center"/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D0AD5E"/>
                              <w:spacing w:val="3"/>
                              <w:sz w:val="16"/>
                              <w:szCs w:val="16"/>
                            </w:rPr>
                            <w:t>info@zlota44.com</w:t>
                          </w:r>
                        </w:p>
                        <w:p w14:paraId="0C1275D6" w14:textId="77777777" w:rsidR="00613DCF" w:rsidRDefault="00D37416" w:rsidP="00696E0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C0CDF9" id="Pole tekstowe 19" o:spid="_x0000_s1029" type="#_x0000_t202" style="position:absolute;left:0;text-align:left;margin-left:245.05pt;margin-top:7.15pt;width:79.5pt;height:40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lLEgIAAAAEAAAOAAAAZHJzL2Uyb0RvYy54bWysU9Fu2yAUfZ+0f0C8L7azuG2sOFXXrtOk&#10;bqvU7gMwxjEqcBmQ2NnX94KTLFrfpvkBgS/33HvOPayuR63ITjgvwdS0mOWUCMOhlWZT05/P9x+u&#10;KPGBmZYpMKKme+Hp9fr9u9VgKzGHHlQrHEEQ46vB1rQPwVZZ5nkvNPMzsMJgsAOnWcCj22StYwOi&#10;a5XN8/wiG8C11gEX3uPfuylI1wm/6wQPP7rOi0BUTbG3kFaX1iau2XrFqo1jtpf80Ab7hy40kwaL&#10;nqDuWGBk6+QbKC25Aw9dmHHQGXSd5CJxQDZF/hebp55ZkbigON6eZPL/D5Z/3z06Iluc3ZISwzTO&#10;6BGUIEG8+ACDIPgfRRqsr/Duk8XbYfwEIyYkwt4+AH/xxMBtz8xG3DgHQy9Yi00WMTM7S51wfARp&#10;hm/QYjG2DZCAxs7pqCBqQhAdh7U/DUiMgfBYMs+XFyWGOMbKoiguy1SCVcds63z4IkCTuKmpQwMk&#10;dLZ78CF2w6rjlVjMwL1UKplAGTLUdFnOy5RwFtEyoEeV1DW9yuM3uSaS/GzalByYVNMeCyhzYB2J&#10;TpTD2IxJ5Y9HMRto9yiDg8mS+IRw04P7TcmAdqyp/7VlTlCivhqUclksFtG/6bAoL+d4cOeR5jzC&#10;DEeomgZKpu1tSJ6fKN+g5J1MasTZTJ0cWkabJZEOTyL6+Pycbv15uOtXAAAA//8DAFBLAwQUAAYA&#10;CAAAACEApeCObdwAAAAJAQAADwAAAGRycy9kb3ducmV2LnhtbEyPwU7DMAyG70i8Q2QkbiwZhGkt&#10;TScE4srENpC4ZY3XVjRO1WRrefuZEzva/6ffn4vV5DtxwiG2gQzMZwoEUhVcS7WB3fbtbgkiJkvO&#10;doHQwC9GWJXXV4XNXRjpA0+bVAsuoZhbA01KfS5lrBr0Ns5Cj8TZIQzeJh6HWrrBjlzuO3mv1EJ6&#10;2xJfaGyPLw1WP5ujN/D5fvj+0mpdv/rHfgyTkuQzacztzfT8BCLhlP5h+NNndSjZaR+O5KLoDOhM&#10;zRnlQD+AYGChM17sDWR6CbIs5OUH5RkAAP//AwBQSwECLQAUAAYACAAAACEAtoM4kv4AAADhAQAA&#10;EwAAAAAAAAAAAAAAAAAAAAAAW0NvbnRlbnRfVHlwZXNdLnhtbFBLAQItABQABgAIAAAAIQA4/SH/&#10;1gAAAJQBAAALAAAAAAAAAAAAAAAAAC8BAABfcmVscy8ucmVsc1BLAQItABQABgAIAAAAIQBNAXlL&#10;EgIAAAAEAAAOAAAAAAAAAAAAAAAAAC4CAABkcnMvZTJvRG9jLnhtbFBLAQItABQABgAIAAAAIQCl&#10;4I5t3AAAAAkBAAAPAAAAAAAAAAAAAAAAAGwEAABkcnMvZG93bnJldi54bWxQSwUGAAAAAAQABADz&#10;AAAAdQUAAAAA&#10;" filled="f" stroked="f">
              <v:textbox>
                <w:txbxContent>
                  <w:p w14:paraId="2BB2F94B" w14:textId="77777777" w:rsidR="00613DCF" w:rsidRPr="00A34AC2" w:rsidRDefault="00420D5D" w:rsidP="00696E08">
                    <w:pPr>
                      <w:pStyle w:val="Podstawowyakapitowy"/>
                      <w:jc w:val="center"/>
                      <w:rPr>
                        <w:color w:val="D0AD5E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color w:val="D0AD5E"/>
                        <w:spacing w:val="3"/>
                        <w:sz w:val="16"/>
                        <w:szCs w:val="16"/>
                      </w:rPr>
                      <w:t>info@zlota44.com</w:t>
                    </w:r>
                  </w:p>
                  <w:p w14:paraId="0C1275D6" w14:textId="77777777" w:rsidR="00613DCF" w:rsidRDefault="00D37416" w:rsidP="00696E0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145CA7" wp14:editId="28332C71">
              <wp:simplePos x="0" y="0"/>
              <wp:positionH relativeFrom="column">
                <wp:posOffset>-6350</wp:posOffset>
              </wp:positionH>
              <wp:positionV relativeFrom="paragraph">
                <wp:posOffset>-2541</wp:posOffset>
              </wp:positionV>
              <wp:extent cx="5390515" cy="0"/>
              <wp:effectExtent l="0" t="0" r="0" b="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051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0AD5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092A8DC" id="Łącznik prosty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-.2pt" to="423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333AEAAJADAAAOAAAAZHJzL2Uyb0RvYy54bWysU01v1DAQvSPxHyzf2aStUpVosxVqKJcK&#10;Vmr5AbOOk1j1lzxmk+XGgX8G/4ux94MWblVzsGzP+M28Ny/L69lotpUBlbMNP1uUnEkrXKfs0PCv&#10;D7fvrjjDCLYD7axs+E4iv169fbOcfC3P3eh0JwMjEIv15Bs+xujrokAxSgO4cF5aCvYuGIh0DEPR&#10;BZgI3ejivCwvi8mFzgcnJCLdtvsgX2X8vpciful7lJHphlNvMa8hr5u0Fqsl1EMAPypxaANe0IUB&#10;ZanoCaqFCOxbUP9BGSWCQ9fHhXCmcH2vhMwciM1Z+Q+b+xG8zFxIHPQnmfD1YMXn7Tow1dHsKs4s&#10;GJrR7x+/forvVj0yEhbjjlGIdJo81pR+Y9chMRWzvfd3TjwixYpnwXRAv0+b+2BSOlFlc9Z9d9Jd&#10;zpEJuqwu3pdVqi+OsQLq40MfMH6SzlAzSOPTyiZJoIbtHcZUGupjSrq27lZpnceqLZsafnlR0eAF&#10;kLl6DZG2xhNdtANnoAdyrYghI6LTqkuvEw6GYXOjA9sCOactP7TVxyQCVXuWlkq3gOM+L4f2njIq&#10;krG1Mg2/KtN3eK1tQpfZmgcCf+VKu43rdutw1JTGnoseLJp89fRM+6c/0uoPAAAA//8DAFBLAwQU&#10;AAYACAAAACEAqoxGAd4AAAAGAQAADwAAAGRycy9kb3ducmV2LnhtbEyPQUvDQBCF74L/YRnBW7up&#10;Fq0xm1IKehAtWAvV2zQ7JsHsbJrdtNFf7+hFT4/HG977JpsPrlEH6kLt2cBknIAiLrytuTSwebkb&#10;zUCFiGyx8UwGPinAPD89yTC1/sjPdFjHUkkJhxQNVDG2qdahqMhhGPuWWLJ33zmMYrtS2w6PUu4a&#10;fZEkV9phzbJQYUvLioqPde8MLKJ9fHjt7982++1+VX4tL5+w2xpzfjYsbkFFGuLfMfzgCzrkwrTz&#10;PdugGgOjibwSRaegJJ5Nr29A7X69zjP9Hz//BgAA//8DAFBLAQItABQABgAIAAAAIQC2gziS/gAA&#10;AOEBAAATAAAAAAAAAAAAAAAAAAAAAABbQ29udGVudF9UeXBlc10ueG1sUEsBAi0AFAAGAAgAAAAh&#10;ADj9If/WAAAAlAEAAAsAAAAAAAAAAAAAAAAALwEAAF9yZWxzLy5yZWxzUEsBAi0AFAAGAAgAAAAh&#10;AN9n3ffcAQAAkAMAAA4AAAAAAAAAAAAAAAAALgIAAGRycy9lMm9Eb2MueG1sUEsBAi0AFAAGAAgA&#10;AAAhAKqMRgHeAAAABgEAAA8AAAAAAAAAAAAAAAAANgQAAGRycy9kb3ducmV2LnhtbFBLBQYAAAAA&#10;BAAEAPMAAABBBQAAAAA=&#10;" strokecolor="#d0ad5e" strokeweight="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A767" w14:textId="77777777" w:rsidR="0025751E" w:rsidRDefault="00257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A0E1" w14:textId="77777777" w:rsidR="00FA6A50" w:rsidRDefault="00FA6A50">
      <w:pPr>
        <w:spacing w:before="0"/>
      </w:pPr>
      <w:r>
        <w:separator/>
      </w:r>
    </w:p>
  </w:footnote>
  <w:footnote w:type="continuationSeparator" w:id="0">
    <w:p w14:paraId="44AEF156" w14:textId="77777777" w:rsidR="00FA6A50" w:rsidRDefault="00FA6A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E523" w14:textId="77777777" w:rsidR="0025751E" w:rsidRDefault="00257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9EEA0" w14:textId="77777777" w:rsidR="00613DCF" w:rsidRDefault="00420D5D" w:rsidP="00696E08">
    <w:pPr>
      <w:pStyle w:val="Nagwek"/>
      <w:tabs>
        <w:tab w:val="clear" w:pos="9072"/>
        <w:tab w:val="right" w:pos="9360"/>
      </w:tabs>
      <w:ind w:left="-540"/>
    </w:pPr>
    <w:r>
      <w:rPr>
        <w:noProof/>
      </w:rPr>
      <w:drawing>
        <wp:anchor distT="0" distB="0" distL="114300" distR="114300" simplePos="0" relativeHeight="251664384" behindDoc="1" locked="1" layoutInCell="1" allowOverlap="1" wp14:anchorId="6FCFA885" wp14:editId="0C80D70D">
          <wp:simplePos x="0" y="0"/>
          <wp:positionH relativeFrom="margin">
            <wp:align>center</wp:align>
          </wp:positionH>
          <wp:positionV relativeFrom="page">
            <wp:posOffset>-190500</wp:posOffset>
          </wp:positionV>
          <wp:extent cx="899795" cy="16554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65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BCF5B" w14:textId="77777777" w:rsidR="0025751E" w:rsidRDefault="00257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96D6A"/>
    <w:multiLevelType w:val="hybridMultilevel"/>
    <w:tmpl w:val="933C0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32BEE"/>
    <w:multiLevelType w:val="hybridMultilevel"/>
    <w:tmpl w:val="036CA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D430B"/>
    <w:multiLevelType w:val="hybridMultilevel"/>
    <w:tmpl w:val="A15E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C5390"/>
    <w:multiLevelType w:val="hybridMultilevel"/>
    <w:tmpl w:val="217C1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7352F"/>
    <w:multiLevelType w:val="hybridMultilevel"/>
    <w:tmpl w:val="1354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9D"/>
    <w:rsid w:val="00005E74"/>
    <w:rsid w:val="0000637B"/>
    <w:rsid w:val="0001040D"/>
    <w:rsid w:val="00010C36"/>
    <w:rsid w:val="000124AE"/>
    <w:rsid w:val="00015F47"/>
    <w:rsid w:val="00030C1B"/>
    <w:rsid w:val="00030CAC"/>
    <w:rsid w:val="000335AC"/>
    <w:rsid w:val="00033A7B"/>
    <w:rsid w:val="000352A0"/>
    <w:rsid w:val="000375EA"/>
    <w:rsid w:val="00044F37"/>
    <w:rsid w:val="00054C89"/>
    <w:rsid w:val="000611A8"/>
    <w:rsid w:val="00062058"/>
    <w:rsid w:val="0007368E"/>
    <w:rsid w:val="00095452"/>
    <w:rsid w:val="000A5599"/>
    <w:rsid w:val="000C346E"/>
    <w:rsid w:val="000D1D6D"/>
    <w:rsid w:val="000D2285"/>
    <w:rsid w:val="000D3145"/>
    <w:rsid w:val="000D4CA2"/>
    <w:rsid w:val="000D68C6"/>
    <w:rsid w:val="000D780F"/>
    <w:rsid w:val="000E08EF"/>
    <w:rsid w:val="000E09F4"/>
    <w:rsid w:val="000E78BF"/>
    <w:rsid w:val="000F398B"/>
    <w:rsid w:val="000F5C26"/>
    <w:rsid w:val="001028AB"/>
    <w:rsid w:val="00113DE6"/>
    <w:rsid w:val="00122EBF"/>
    <w:rsid w:val="00127D04"/>
    <w:rsid w:val="0013735F"/>
    <w:rsid w:val="001547C8"/>
    <w:rsid w:val="001639D1"/>
    <w:rsid w:val="00164F31"/>
    <w:rsid w:val="001834ED"/>
    <w:rsid w:val="0018472B"/>
    <w:rsid w:val="001A3388"/>
    <w:rsid w:val="001A6A08"/>
    <w:rsid w:val="001B0C38"/>
    <w:rsid w:val="001B0FAA"/>
    <w:rsid w:val="001B3B3D"/>
    <w:rsid w:val="001B3F37"/>
    <w:rsid w:val="001C1196"/>
    <w:rsid w:val="001C1B1E"/>
    <w:rsid w:val="001C2668"/>
    <w:rsid w:val="001C4A7E"/>
    <w:rsid w:val="001D7D26"/>
    <w:rsid w:val="001E37C6"/>
    <w:rsid w:val="002105A0"/>
    <w:rsid w:val="002125CA"/>
    <w:rsid w:val="00221076"/>
    <w:rsid w:val="00223186"/>
    <w:rsid w:val="002251A5"/>
    <w:rsid w:val="00227C36"/>
    <w:rsid w:val="00230588"/>
    <w:rsid w:val="0023099B"/>
    <w:rsid w:val="00243FB1"/>
    <w:rsid w:val="0025142B"/>
    <w:rsid w:val="00254565"/>
    <w:rsid w:val="0025751E"/>
    <w:rsid w:val="00261E05"/>
    <w:rsid w:val="002631B2"/>
    <w:rsid w:val="00292454"/>
    <w:rsid w:val="00292972"/>
    <w:rsid w:val="00292F61"/>
    <w:rsid w:val="002968E5"/>
    <w:rsid w:val="00297006"/>
    <w:rsid w:val="002B7A63"/>
    <w:rsid w:val="002D1269"/>
    <w:rsid w:val="002E466B"/>
    <w:rsid w:val="00306E0D"/>
    <w:rsid w:val="00315FFC"/>
    <w:rsid w:val="00316667"/>
    <w:rsid w:val="0032268E"/>
    <w:rsid w:val="00322DE0"/>
    <w:rsid w:val="00330259"/>
    <w:rsid w:val="003360CB"/>
    <w:rsid w:val="00346E1A"/>
    <w:rsid w:val="003479C0"/>
    <w:rsid w:val="00355D48"/>
    <w:rsid w:val="00355DF4"/>
    <w:rsid w:val="003569BA"/>
    <w:rsid w:val="003624DD"/>
    <w:rsid w:val="003661CE"/>
    <w:rsid w:val="00390ED7"/>
    <w:rsid w:val="00392C94"/>
    <w:rsid w:val="003A4225"/>
    <w:rsid w:val="003A4728"/>
    <w:rsid w:val="003B46C2"/>
    <w:rsid w:val="003B7099"/>
    <w:rsid w:val="003D70BA"/>
    <w:rsid w:val="003D756F"/>
    <w:rsid w:val="003E7324"/>
    <w:rsid w:val="003F075B"/>
    <w:rsid w:val="003F5D94"/>
    <w:rsid w:val="00416259"/>
    <w:rsid w:val="00420D5D"/>
    <w:rsid w:val="00423138"/>
    <w:rsid w:val="00423EC9"/>
    <w:rsid w:val="00435811"/>
    <w:rsid w:val="004526AE"/>
    <w:rsid w:val="00452A9C"/>
    <w:rsid w:val="00453E21"/>
    <w:rsid w:val="004571CE"/>
    <w:rsid w:val="00460387"/>
    <w:rsid w:val="00462106"/>
    <w:rsid w:val="0046414B"/>
    <w:rsid w:val="00470ADF"/>
    <w:rsid w:val="00472F05"/>
    <w:rsid w:val="00486E1D"/>
    <w:rsid w:val="004A0B13"/>
    <w:rsid w:val="004A34FF"/>
    <w:rsid w:val="004A3D6E"/>
    <w:rsid w:val="004A4B5A"/>
    <w:rsid w:val="004B1094"/>
    <w:rsid w:val="004B18D5"/>
    <w:rsid w:val="004C4D8A"/>
    <w:rsid w:val="004E1633"/>
    <w:rsid w:val="004F2D98"/>
    <w:rsid w:val="004F3C82"/>
    <w:rsid w:val="004F5BDD"/>
    <w:rsid w:val="0050468C"/>
    <w:rsid w:val="0050554C"/>
    <w:rsid w:val="005201B4"/>
    <w:rsid w:val="00520824"/>
    <w:rsid w:val="00523A3B"/>
    <w:rsid w:val="005246A2"/>
    <w:rsid w:val="00526256"/>
    <w:rsid w:val="005278DB"/>
    <w:rsid w:val="0053261F"/>
    <w:rsid w:val="00535074"/>
    <w:rsid w:val="005427E5"/>
    <w:rsid w:val="005523E3"/>
    <w:rsid w:val="00566A27"/>
    <w:rsid w:val="00576AB7"/>
    <w:rsid w:val="005802F1"/>
    <w:rsid w:val="005823DE"/>
    <w:rsid w:val="005A255E"/>
    <w:rsid w:val="005B2C56"/>
    <w:rsid w:val="005C6540"/>
    <w:rsid w:val="005D2C18"/>
    <w:rsid w:val="005E3E6B"/>
    <w:rsid w:val="005E6853"/>
    <w:rsid w:val="005F295C"/>
    <w:rsid w:val="005F5B66"/>
    <w:rsid w:val="00603D7F"/>
    <w:rsid w:val="00611F0E"/>
    <w:rsid w:val="00612F4A"/>
    <w:rsid w:val="00614F48"/>
    <w:rsid w:val="00624D8E"/>
    <w:rsid w:val="006262C6"/>
    <w:rsid w:val="006459C9"/>
    <w:rsid w:val="00652038"/>
    <w:rsid w:val="00654251"/>
    <w:rsid w:val="00654708"/>
    <w:rsid w:val="00662EF5"/>
    <w:rsid w:val="006632CC"/>
    <w:rsid w:val="00676BCE"/>
    <w:rsid w:val="006809AB"/>
    <w:rsid w:val="00681458"/>
    <w:rsid w:val="0068476D"/>
    <w:rsid w:val="006A649D"/>
    <w:rsid w:val="006B61A2"/>
    <w:rsid w:val="006C679F"/>
    <w:rsid w:val="006D2F56"/>
    <w:rsid w:val="006D4B6F"/>
    <w:rsid w:val="006E26B1"/>
    <w:rsid w:val="0071482B"/>
    <w:rsid w:val="00716732"/>
    <w:rsid w:val="00724157"/>
    <w:rsid w:val="0072450C"/>
    <w:rsid w:val="007267C6"/>
    <w:rsid w:val="00727262"/>
    <w:rsid w:val="00743C73"/>
    <w:rsid w:val="007448A4"/>
    <w:rsid w:val="00746055"/>
    <w:rsid w:val="00754675"/>
    <w:rsid w:val="007718FE"/>
    <w:rsid w:val="00773C5A"/>
    <w:rsid w:val="00787B00"/>
    <w:rsid w:val="007913AB"/>
    <w:rsid w:val="007A010B"/>
    <w:rsid w:val="007A6B61"/>
    <w:rsid w:val="007B6678"/>
    <w:rsid w:val="007B6877"/>
    <w:rsid w:val="007C4932"/>
    <w:rsid w:val="007C4C87"/>
    <w:rsid w:val="007D0D7A"/>
    <w:rsid w:val="007D22DD"/>
    <w:rsid w:val="007D312D"/>
    <w:rsid w:val="007D4190"/>
    <w:rsid w:val="007E3436"/>
    <w:rsid w:val="007E3FB3"/>
    <w:rsid w:val="007E4199"/>
    <w:rsid w:val="007E5DD9"/>
    <w:rsid w:val="007F204B"/>
    <w:rsid w:val="007F7944"/>
    <w:rsid w:val="00804834"/>
    <w:rsid w:val="008064FD"/>
    <w:rsid w:val="00817A28"/>
    <w:rsid w:val="00822C86"/>
    <w:rsid w:val="00823FC2"/>
    <w:rsid w:val="00831E67"/>
    <w:rsid w:val="0083216B"/>
    <w:rsid w:val="008328E7"/>
    <w:rsid w:val="00842342"/>
    <w:rsid w:val="0084357E"/>
    <w:rsid w:val="00843789"/>
    <w:rsid w:val="00852234"/>
    <w:rsid w:val="0086268F"/>
    <w:rsid w:val="00872FE9"/>
    <w:rsid w:val="008758E9"/>
    <w:rsid w:val="00875B38"/>
    <w:rsid w:val="008907EC"/>
    <w:rsid w:val="00893183"/>
    <w:rsid w:val="008A0123"/>
    <w:rsid w:val="008B7BDA"/>
    <w:rsid w:val="008C02C7"/>
    <w:rsid w:val="008C296C"/>
    <w:rsid w:val="008D14EE"/>
    <w:rsid w:val="008D38C2"/>
    <w:rsid w:val="008D4600"/>
    <w:rsid w:val="008D5006"/>
    <w:rsid w:val="008D5027"/>
    <w:rsid w:val="00901E6B"/>
    <w:rsid w:val="0090787E"/>
    <w:rsid w:val="00916B0E"/>
    <w:rsid w:val="00916C4D"/>
    <w:rsid w:val="00925C39"/>
    <w:rsid w:val="00927E4E"/>
    <w:rsid w:val="0094280E"/>
    <w:rsid w:val="00970EF7"/>
    <w:rsid w:val="00983462"/>
    <w:rsid w:val="0099586D"/>
    <w:rsid w:val="00996F69"/>
    <w:rsid w:val="009A6C92"/>
    <w:rsid w:val="009B1B49"/>
    <w:rsid w:val="009C01A6"/>
    <w:rsid w:val="009C2743"/>
    <w:rsid w:val="009D49FA"/>
    <w:rsid w:val="009D523E"/>
    <w:rsid w:val="009D576E"/>
    <w:rsid w:val="009D59C0"/>
    <w:rsid w:val="009E29CB"/>
    <w:rsid w:val="009E3FE1"/>
    <w:rsid w:val="009E469A"/>
    <w:rsid w:val="009E5099"/>
    <w:rsid w:val="009F1EE7"/>
    <w:rsid w:val="009F3249"/>
    <w:rsid w:val="00A012D5"/>
    <w:rsid w:val="00A116AE"/>
    <w:rsid w:val="00A20C46"/>
    <w:rsid w:val="00A22CF0"/>
    <w:rsid w:val="00A23529"/>
    <w:rsid w:val="00A25350"/>
    <w:rsid w:val="00A2653F"/>
    <w:rsid w:val="00A26D81"/>
    <w:rsid w:val="00A34ACA"/>
    <w:rsid w:val="00A458F6"/>
    <w:rsid w:val="00A509CA"/>
    <w:rsid w:val="00A60DF3"/>
    <w:rsid w:val="00A61A1F"/>
    <w:rsid w:val="00A63F83"/>
    <w:rsid w:val="00A661AD"/>
    <w:rsid w:val="00A67002"/>
    <w:rsid w:val="00A73714"/>
    <w:rsid w:val="00A74691"/>
    <w:rsid w:val="00A77DCF"/>
    <w:rsid w:val="00A9077D"/>
    <w:rsid w:val="00A934B1"/>
    <w:rsid w:val="00AA306C"/>
    <w:rsid w:val="00AA69EE"/>
    <w:rsid w:val="00AB6799"/>
    <w:rsid w:val="00AD0B24"/>
    <w:rsid w:val="00AD134F"/>
    <w:rsid w:val="00AF7DC8"/>
    <w:rsid w:val="00B35E3F"/>
    <w:rsid w:val="00B37C28"/>
    <w:rsid w:val="00B41F50"/>
    <w:rsid w:val="00B42228"/>
    <w:rsid w:val="00B44D06"/>
    <w:rsid w:val="00B47616"/>
    <w:rsid w:val="00B501C8"/>
    <w:rsid w:val="00B55B92"/>
    <w:rsid w:val="00B56D6E"/>
    <w:rsid w:val="00B6316D"/>
    <w:rsid w:val="00B764F7"/>
    <w:rsid w:val="00B765B0"/>
    <w:rsid w:val="00B83749"/>
    <w:rsid w:val="00B85CD8"/>
    <w:rsid w:val="00BA4630"/>
    <w:rsid w:val="00BB1480"/>
    <w:rsid w:val="00BB4B7A"/>
    <w:rsid w:val="00BC573E"/>
    <w:rsid w:val="00BC6856"/>
    <w:rsid w:val="00BC6D3F"/>
    <w:rsid w:val="00BD4CD5"/>
    <w:rsid w:val="00BD6A47"/>
    <w:rsid w:val="00BE4C76"/>
    <w:rsid w:val="00BF0E2B"/>
    <w:rsid w:val="00BF5139"/>
    <w:rsid w:val="00BF79ED"/>
    <w:rsid w:val="00C104D5"/>
    <w:rsid w:val="00C12061"/>
    <w:rsid w:val="00C16706"/>
    <w:rsid w:val="00C25E70"/>
    <w:rsid w:val="00C35275"/>
    <w:rsid w:val="00C60F39"/>
    <w:rsid w:val="00C6185E"/>
    <w:rsid w:val="00C715B7"/>
    <w:rsid w:val="00C7335D"/>
    <w:rsid w:val="00C83347"/>
    <w:rsid w:val="00CA51E7"/>
    <w:rsid w:val="00CB13D6"/>
    <w:rsid w:val="00CB69B6"/>
    <w:rsid w:val="00CE2E11"/>
    <w:rsid w:val="00D00E5B"/>
    <w:rsid w:val="00D01436"/>
    <w:rsid w:val="00D03F3C"/>
    <w:rsid w:val="00D04549"/>
    <w:rsid w:val="00D07831"/>
    <w:rsid w:val="00D07AAA"/>
    <w:rsid w:val="00D21252"/>
    <w:rsid w:val="00D332FF"/>
    <w:rsid w:val="00D345D0"/>
    <w:rsid w:val="00D37416"/>
    <w:rsid w:val="00D41C0A"/>
    <w:rsid w:val="00D43068"/>
    <w:rsid w:val="00D43FC3"/>
    <w:rsid w:val="00D53B55"/>
    <w:rsid w:val="00D665AE"/>
    <w:rsid w:val="00D7327B"/>
    <w:rsid w:val="00D743BC"/>
    <w:rsid w:val="00D74BD5"/>
    <w:rsid w:val="00D8062E"/>
    <w:rsid w:val="00D808F5"/>
    <w:rsid w:val="00D91F8E"/>
    <w:rsid w:val="00DA2217"/>
    <w:rsid w:val="00DA3E43"/>
    <w:rsid w:val="00DA68E4"/>
    <w:rsid w:val="00DB519E"/>
    <w:rsid w:val="00DC01BB"/>
    <w:rsid w:val="00DC2C5B"/>
    <w:rsid w:val="00DC5036"/>
    <w:rsid w:val="00DC72D1"/>
    <w:rsid w:val="00DD259A"/>
    <w:rsid w:val="00DD597C"/>
    <w:rsid w:val="00DF60E2"/>
    <w:rsid w:val="00E00E57"/>
    <w:rsid w:val="00E01EF3"/>
    <w:rsid w:val="00E07217"/>
    <w:rsid w:val="00E21395"/>
    <w:rsid w:val="00E25470"/>
    <w:rsid w:val="00E267D0"/>
    <w:rsid w:val="00E40C2B"/>
    <w:rsid w:val="00E416AD"/>
    <w:rsid w:val="00E520B4"/>
    <w:rsid w:val="00E53BF2"/>
    <w:rsid w:val="00E54DBF"/>
    <w:rsid w:val="00E65E87"/>
    <w:rsid w:val="00E674AF"/>
    <w:rsid w:val="00E73F39"/>
    <w:rsid w:val="00E74D06"/>
    <w:rsid w:val="00E75BB9"/>
    <w:rsid w:val="00E93D33"/>
    <w:rsid w:val="00E9616E"/>
    <w:rsid w:val="00E969D2"/>
    <w:rsid w:val="00EB1006"/>
    <w:rsid w:val="00ED1645"/>
    <w:rsid w:val="00ED173A"/>
    <w:rsid w:val="00ED27A1"/>
    <w:rsid w:val="00ED6265"/>
    <w:rsid w:val="00EE4AFE"/>
    <w:rsid w:val="00EE7FDE"/>
    <w:rsid w:val="00EF2897"/>
    <w:rsid w:val="00F028D8"/>
    <w:rsid w:val="00F064A0"/>
    <w:rsid w:val="00F11A3E"/>
    <w:rsid w:val="00F24781"/>
    <w:rsid w:val="00F2676A"/>
    <w:rsid w:val="00F309E6"/>
    <w:rsid w:val="00F327DA"/>
    <w:rsid w:val="00F35A93"/>
    <w:rsid w:val="00F55BF7"/>
    <w:rsid w:val="00F62EAB"/>
    <w:rsid w:val="00F66974"/>
    <w:rsid w:val="00F72F25"/>
    <w:rsid w:val="00F754BE"/>
    <w:rsid w:val="00F756CC"/>
    <w:rsid w:val="00F92426"/>
    <w:rsid w:val="00F94164"/>
    <w:rsid w:val="00F96641"/>
    <w:rsid w:val="00FA17EA"/>
    <w:rsid w:val="00FA1C19"/>
    <w:rsid w:val="00FA38D5"/>
    <w:rsid w:val="00FA6A50"/>
    <w:rsid w:val="00FB0850"/>
    <w:rsid w:val="00FB3B06"/>
    <w:rsid w:val="00FB3F70"/>
    <w:rsid w:val="00FB6B8A"/>
    <w:rsid w:val="00FB759F"/>
    <w:rsid w:val="00FB7D6D"/>
    <w:rsid w:val="00FC5B14"/>
    <w:rsid w:val="00FC6CB2"/>
    <w:rsid w:val="00FD4503"/>
    <w:rsid w:val="00FD7C11"/>
    <w:rsid w:val="00FE4C84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E5BD1"/>
  <w15:chartTrackingRefBased/>
  <w15:docId w15:val="{049241B8-DEB7-439D-BA6D-3FCE22DD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D5D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20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0D5D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0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D5D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Podstawowyakapitowy">
    <w:name w:val="[Podstawowy akapitowy]"/>
    <w:basedOn w:val="Normalny"/>
    <w:link w:val="PodstawowyakapitowyZnak"/>
    <w:uiPriority w:val="99"/>
    <w:rsid w:val="00420D5D"/>
    <w:pPr>
      <w:autoSpaceDE w:val="0"/>
      <w:autoSpaceDN w:val="0"/>
      <w:adjustRightInd w:val="0"/>
      <w:spacing w:before="0"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lang w:eastAsia="en-US"/>
    </w:rPr>
  </w:style>
  <w:style w:type="character" w:customStyle="1" w:styleId="PodstawowyakapitowyZnak">
    <w:name w:val="[Podstawowy akapitowy] Znak"/>
    <w:link w:val="Podstawowyakapitowy"/>
    <w:uiPriority w:val="99"/>
    <w:rsid w:val="00420D5D"/>
    <w:rPr>
      <w:rFonts w:ascii="Minion Pro" w:eastAsia="Calibri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0D5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0D5D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20D5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20D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D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D5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4C84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3F5D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B55"/>
    <w:rPr>
      <w:color w:val="0563C1" w:themeColor="hyperlink"/>
      <w:u w:val="single"/>
    </w:rPr>
  </w:style>
  <w:style w:type="paragraph" w:customStyle="1" w:styleId="Default">
    <w:name w:val="Default"/>
    <w:rsid w:val="00F6697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a44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A638-89D3-449A-9042-9108E963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5150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Wadowska</dc:creator>
  <cp:keywords/>
  <dc:description/>
  <cp:lastModifiedBy>Marzena Denkiewicz</cp:lastModifiedBy>
  <cp:revision>2</cp:revision>
  <dcterms:created xsi:type="dcterms:W3CDTF">2021-07-12T09:48:00Z</dcterms:created>
  <dcterms:modified xsi:type="dcterms:W3CDTF">2021-07-12T09:48:00Z</dcterms:modified>
</cp:coreProperties>
</file>